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C8B5" w14:textId="7EB806E2" w:rsidR="003716A4" w:rsidRPr="003716A4" w:rsidRDefault="007D4B28" w:rsidP="00371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A7597" wp14:editId="7A972CD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7450" cy="10674350"/>
            <wp:effectExtent l="0" t="0" r="6350" b="0"/>
            <wp:wrapNone/>
            <wp:docPr id="2" name="Рисунок 2" descr="Фон для проекта по Музыке - 36 фото для презентаций и картинок на рабочий 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оекта по Музыке - 36 фото для презентаций и картинок на рабочий  ст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A4" w:rsidRPr="003716A4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168EB946" w14:textId="62F56C0D" w:rsidR="003716A4" w:rsidRPr="007D4B28" w:rsidRDefault="007D4B28" w:rsidP="007D4B2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7D4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Учим ребенка слушать музыку</w:t>
      </w:r>
      <w:r w:rsidRPr="007D4B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7C666D05" w14:textId="26DB9396" w:rsidR="003716A4" w:rsidRPr="003716A4" w:rsidRDefault="003716A4" w:rsidP="00371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A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Никонова В.И.</w:t>
      </w:r>
    </w:p>
    <w:p w14:paraId="44DB0847" w14:textId="46390104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</w:t>
      </w:r>
    </w:p>
    <w:p w14:paraId="2E1992A2" w14:textId="684BDF3B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>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</w:t>
      </w:r>
    </w:p>
    <w:p w14:paraId="05295E46" w14:textId="77777777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 xml:space="preserve">В какой форме может быть выражено совместное восприятие музыки? Оно и в пении ребенка для своих родителей, и в совместном исполнении танцев, </w:t>
      </w:r>
      <w:proofErr w:type="gramStart"/>
      <w:r w:rsidRPr="007D4B28">
        <w:rPr>
          <w:rFonts w:ascii="Times New Roman" w:hAnsi="Times New Roman" w:cs="Times New Roman"/>
          <w:sz w:val="24"/>
          <w:szCs w:val="24"/>
        </w:rPr>
        <w:t>и разумеется</w:t>
      </w:r>
      <w:proofErr w:type="gramEnd"/>
      <w:r w:rsidRPr="007D4B28">
        <w:rPr>
          <w:rFonts w:ascii="Times New Roman" w:hAnsi="Times New Roman" w:cs="Times New Roman"/>
          <w:sz w:val="24"/>
          <w:szCs w:val="24"/>
        </w:rPr>
        <w:t xml:space="preserve">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взрослым, и для начального этапа обучения слушанию музыки.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</w:t>
      </w:r>
    </w:p>
    <w:p w14:paraId="1B247068" w14:textId="524C41C6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>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из “Детского альбома” Чайковского. С интересом слушают дети музыку в 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</w:t>
      </w:r>
    </w:p>
    <w:p w14:paraId="71114185" w14:textId="30C3E1EC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>Маленькие дети охотно слушают народные мелодии, музыку плясового характера, любят колыбельные. 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</w:t>
      </w:r>
    </w:p>
    <w:p w14:paraId="58DE0894" w14:textId="2AAFF0E8" w:rsidR="007D4B28" w:rsidRPr="007D4B28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28">
        <w:rPr>
          <w:rFonts w:ascii="Times New Roman" w:hAnsi="Times New Roman" w:cs="Times New Roman"/>
          <w:sz w:val="24"/>
          <w:szCs w:val="24"/>
        </w:rPr>
        <w:t>Нужно стремиться всячески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B2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7D4B28">
        <w:rPr>
          <w:rFonts w:ascii="Times New Roman" w:hAnsi="Times New Roman" w:cs="Times New Roman"/>
          <w:sz w:val="24"/>
          <w:szCs w:val="24"/>
        </w:rPr>
        <w:t xml:space="preserve">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ребенка, не любящего музыку, беднее, чем духовный мир его сверстника, понимающего музыку и знающего ее.</w:t>
      </w:r>
    </w:p>
    <w:p w14:paraId="18479D1E" w14:textId="5A0D97E2" w:rsidR="00D34AAD" w:rsidRDefault="00D34AAD" w:rsidP="007D4B28">
      <w:pPr>
        <w:jc w:val="center"/>
      </w:pPr>
    </w:p>
    <w:sectPr w:rsidR="00D3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A4"/>
    <w:rsid w:val="003716A4"/>
    <w:rsid w:val="007D4B28"/>
    <w:rsid w:val="00D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75B"/>
  <w15:chartTrackingRefBased/>
  <w15:docId w15:val="{B019F8B8-24D8-44CB-A35E-A17960A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3716A4"/>
  </w:style>
  <w:style w:type="character" w:customStyle="1" w:styleId="cf1">
    <w:name w:val="cf1"/>
    <w:basedOn w:val="a0"/>
    <w:rsid w:val="0037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2022-07-11T11:21:00Z</dcterms:created>
  <dcterms:modified xsi:type="dcterms:W3CDTF">2022-07-11T11:21:00Z</dcterms:modified>
</cp:coreProperties>
</file>