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9" w:rsidRDefault="00307434">
      <w:pPr>
        <w:pStyle w:val="Heading1"/>
        <w:spacing w:before="69" w:line="259" w:lineRule="auto"/>
        <w:ind w:left="4905" w:right="234" w:hanging="3889"/>
      </w:pPr>
      <w:r>
        <w:t>Аннотация к рабочей программе по кружку бисероплетения «Весёлые</w:t>
      </w:r>
      <w:r>
        <w:rPr>
          <w:spacing w:val="-67"/>
        </w:rPr>
        <w:t xml:space="preserve"> </w:t>
      </w:r>
      <w:r>
        <w:t>бусинки»</w:t>
      </w:r>
    </w:p>
    <w:p w:rsidR="00F91519" w:rsidRDefault="00307434">
      <w:pPr>
        <w:pStyle w:val="a3"/>
        <w:spacing w:before="160"/>
        <w:ind w:left="822"/>
      </w:pPr>
      <w:r>
        <w:t>Настоящая</w:t>
      </w:r>
      <w:r>
        <w:rPr>
          <w:spacing w:val="-3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основной</w:t>
      </w:r>
    </w:p>
    <w:p w:rsidR="00F91519" w:rsidRDefault="00307434">
      <w:pPr>
        <w:pStyle w:val="a3"/>
        <w:spacing w:before="160" w:line="360" w:lineRule="auto"/>
        <w:ind w:right="234"/>
      </w:pP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«От</w:t>
      </w:r>
      <w:r>
        <w:rPr>
          <w:spacing w:val="-6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 xml:space="preserve">редакцией </w:t>
      </w:r>
      <w:proofErr w:type="spellStart"/>
      <w:r>
        <w:t>Н.Е.Вераксы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Т.С.Комаровой,</w:t>
      </w:r>
      <w:r>
        <w:rPr>
          <w:spacing w:val="2"/>
        </w:rPr>
        <w:t xml:space="preserve"> </w:t>
      </w:r>
      <w:r>
        <w:t>М.А.Васильевой,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F91519" w:rsidRDefault="00307434">
      <w:pPr>
        <w:pStyle w:val="a3"/>
        <w:spacing w:line="321" w:lineRule="exact"/>
      </w:pP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«Художественное</w:t>
      </w:r>
      <w:r>
        <w:rPr>
          <w:spacing w:val="-2"/>
        </w:rPr>
        <w:t xml:space="preserve"> </w:t>
      </w:r>
      <w:r>
        <w:t>творчество»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труд.</w:t>
      </w:r>
    </w:p>
    <w:p w:rsidR="00F91519" w:rsidRDefault="00307434">
      <w:pPr>
        <w:pStyle w:val="a3"/>
        <w:spacing w:before="163"/>
        <w:ind w:left="822"/>
      </w:pP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возрастных,</w:t>
      </w:r>
      <w:r>
        <w:rPr>
          <w:spacing w:val="-3"/>
        </w:rPr>
        <w:t xml:space="preserve"> </w:t>
      </w:r>
      <w:proofErr w:type="spellStart"/>
      <w:r>
        <w:t>психолого</w:t>
      </w:r>
      <w:proofErr w:type="spellEnd"/>
      <w:r>
        <w:t>-</w:t>
      </w:r>
    </w:p>
    <w:p w:rsidR="00F91519" w:rsidRDefault="00307434">
      <w:pPr>
        <w:pStyle w:val="a3"/>
        <w:spacing w:before="161" w:line="360" w:lineRule="auto"/>
        <w:ind w:right="249"/>
      </w:pPr>
      <w:r>
        <w:t>педагогических, физических особенностей детей старшего дошкольного возраста.</w:t>
      </w:r>
      <w:r>
        <w:rPr>
          <w:spacing w:val="-6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взаимосотрудничестве</w:t>
      </w:r>
      <w:proofErr w:type="spellEnd"/>
      <w:r>
        <w:t>,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proofErr w:type="gramStart"/>
      <w:r>
        <w:t>уважительного</w:t>
      </w:r>
      <w:proofErr w:type="gramEnd"/>
      <w:r>
        <w:t>,</w:t>
      </w:r>
    </w:p>
    <w:p w:rsidR="00F91519" w:rsidRDefault="00307434">
      <w:pPr>
        <w:pStyle w:val="a3"/>
        <w:spacing w:line="360" w:lineRule="auto"/>
        <w:ind w:right="563"/>
      </w:pPr>
      <w:r>
        <w:t>искреннего, деликатного и тактичного отношения к личности ребенка. Важный</w:t>
      </w:r>
      <w:r>
        <w:rPr>
          <w:spacing w:val="-67"/>
        </w:rPr>
        <w:t xml:space="preserve"> </w:t>
      </w:r>
      <w:r>
        <w:t>аспект в обучении - индивидуальный подход, удовлетворяющий требованиям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ребѐнка.</w:t>
      </w:r>
    </w:p>
    <w:p w:rsidR="00F91519" w:rsidRDefault="00307434">
      <w:pPr>
        <w:pStyle w:val="a3"/>
        <w:spacing w:line="360" w:lineRule="auto"/>
        <w:ind w:right="1118" w:firstLine="708"/>
      </w:pPr>
      <w:r>
        <w:t>В результате чего у детей совершенствуются и закрепляются 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F91519" w:rsidRDefault="00307434">
      <w:pPr>
        <w:pStyle w:val="a3"/>
        <w:spacing w:before="1" w:line="360" w:lineRule="auto"/>
        <w:ind w:right="234" w:firstLine="708"/>
      </w:pPr>
      <w:r>
        <w:t>Настоящая рабочая программа является существенным дополнением в</w:t>
      </w:r>
      <w:r>
        <w:rPr>
          <w:spacing w:val="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развивающих,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</w:t>
      </w:r>
      <w:r>
        <w:t>ельных</w:t>
      </w:r>
      <w:r>
        <w:rPr>
          <w:spacing w:val="-3"/>
        </w:rPr>
        <w:t xml:space="preserve"> </w:t>
      </w:r>
      <w:r>
        <w:t>задач</w:t>
      </w:r>
    </w:p>
    <w:p w:rsidR="00F91519" w:rsidRDefault="00307434">
      <w:pPr>
        <w:pStyle w:val="a3"/>
        <w:spacing w:line="360" w:lineRule="auto"/>
        <w:ind w:right="96"/>
      </w:pPr>
      <w:r>
        <w:t xml:space="preserve">педагогики, призвана развивать у детей умение не только </w:t>
      </w:r>
      <w:proofErr w:type="gramStart"/>
      <w:r>
        <w:t>репродуктивным</w:t>
      </w:r>
      <w:proofErr w:type="gramEnd"/>
      <w:r>
        <w:t xml:space="preserve"> путѐм</w:t>
      </w:r>
      <w:r>
        <w:rPr>
          <w:spacing w:val="1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трудоѐмкие</w:t>
      </w:r>
      <w:r>
        <w:rPr>
          <w:spacing w:val="-3"/>
        </w:rPr>
        <w:t xml:space="preserve"> </w:t>
      </w:r>
      <w:r>
        <w:t>приѐмы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бисероплетения,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побудить творческую деятельность, направленную на постановку и решение</w:t>
      </w:r>
      <w:r>
        <w:rPr>
          <w:spacing w:val="1"/>
        </w:rPr>
        <w:t xml:space="preserve"> </w:t>
      </w:r>
      <w:r>
        <w:t>проблемных ситуаци</w:t>
      </w:r>
      <w:r>
        <w:t>й</w:t>
      </w:r>
      <w:r>
        <w:rPr>
          <w:spacing w:val="-3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работы.</w:t>
      </w:r>
    </w:p>
    <w:p w:rsidR="00F91519" w:rsidRDefault="00307434">
      <w:pPr>
        <w:pStyle w:val="a3"/>
        <w:spacing w:line="360" w:lineRule="auto"/>
        <w:ind w:right="809" w:firstLine="708"/>
      </w:pPr>
      <w:proofErr w:type="spellStart"/>
      <w:r>
        <w:t>Бисероплетение</w:t>
      </w:r>
      <w:proofErr w:type="spellEnd"/>
      <w:r>
        <w:t xml:space="preserve"> – это искусство</w:t>
      </w:r>
      <w:proofErr w:type="gramStart"/>
      <w:r>
        <w:t xml:space="preserve"> ,</w:t>
      </w:r>
      <w:proofErr w:type="gramEnd"/>
      <w:r>
        <w:t xml:space="preserve"> и ему все возрасты покорны: малыши</w:t>
      </w:r>
      <w:r>
        <w:rPr>
          <w:spacing w:val="-67"/>
        </w:rPr>
        <w:t xml:space="preserve"> </w:t>
      </w:r>
      <w:r>
        <w:t>увлеченно</w:t>
      </w:r>
      <w:r>
        <w:rPr>
          <w:spacing w:val="-1"/>
        </w:rPr>
        <w:t xml:space="preserve"> </w:t>
      </w:r>
      <w:r>
        <w:t>нанизывают</w:t>
      </w:r>
      <w:r>
        <w:rPr>
          <w:spacing w:val="-2"/>
        </w:rPr>
        <w:t xml:space="preserve"> </w:t>
      </w:r>
      <w:r>
        <w:t>бусы,</w:t>
      </w:r>
      <w:r>
        <w:rPr>
          <w:spacing w:val="-3"/>
        </w:rPr>
        <w:t xml:space="preserve"> </w:t>
      </w:r>
      <w:r>
        <w:t>плетут «</w:t>
      </w:r>
      <w:proofErr w:type="spellStart"/>
      <w:r>
        <w:t>фенечки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браслеты.</w:t>
      </w:r>
      <w:r>
        <w:rPr>
          <w:spacing w:val="-5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подобные</w:t>
      </w:r>
    </w:p>
    <w:p w:rsidR="00F91519" w:rsidRDefault="00307434">
      <w:pPr>
        <w:pStyle w:val="a3"/>
        <w:spacing w:line="362" w:lineRule="auto"/>
        <w:ind w:right="118"/>
      </w:pPr>
      <w:r>
        <w:t>занятия успокаивают, развивают воображение, учат сосредоточенности и усердию,</w:t>
      </w:r>
      <w:r>
        <w:rPr>
          <w:spacing w:val="-67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мелкую</w:t>
      </w:r>
      <w:r>
        <w:rPr>
          <w:spacing w:val="-1"/>
        </w:rPr>
        <w:t xml:space="preserve"> </w:t>
      </w:r>
      <w:r>
        <w:t>моторику,</w:t>
      </w:r>
      <w:r>
        <w:rPr>
          <w:spacing w:val="-2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пальцев,</w:t>
      </w:r>
      <w:r>
        <w:rPr>
          <w:spacing w:val="-2"/>
        </w:rPr>
        <w:t xml:space="preserve"> </w:t>
      </w:r>
      <w:r>
        <w:t>что</w:t>
      </w:r>
    </w:p>
    <w:p w:rsidR="00F91519" w:rsidRDefault="00307434">
      <w:pPr>
        <w:pStyle w:val="a3"/>
        <w:spacing w:line="317" w:lineRule="exact"/>
      </w:pPr>
      <w:r>
        <w:t>напрямую</w:t>
      </w:r>
      <w:r>
        <w:rPr>
          <w:spacing w:val="-2"/>
        </w:rPr>
        <w:t xml:space="preserve"> </w:t>
      </w:r>
      <w:r>
        <w:t>связано с</w:t>
      </w:r>
      <w:r>
        <w:rPr>
          <w:spacing w:val="-4"/>
        </w:rPr>
        <w:t xml:space="preserve"> </w:t>
      </w:r>
      <w:r>
        <w:t>речевым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умственным</w:t>
      </w:r>
      <w:r>
        <w:rPr>
          <w:spacing w:val="-4"/>
        </w:rPr>
        <w:t xml:space="preserve"> </w:t>
      </w:r>
      <w:r>
        <w:t>развитием.</w:t>
      </w:r>
    </w:p>
    <w:p w:rsidR="00F91519" w:rsidRDefault="00307434">
      <w:pPr>
        <w:pStyle w:val="a3"/>
        <w:spacing w:before="159" w:line="360" w:lineRule="auto"/>
        <w:ind w:right="234" w:firstLine="708"/>
      </w:pPr>
      <w:r>
        <w:t>Занятие</w:t>
      </w:r>
      <w:r>
        <w:rPr>
          <w:spacing w:val="-5"/>
        </w:rPr>
        <w:t xml:space="preserve"> </w:t>
      </w:r>
      <w:r>
        <w:t>бисером</w:t>
      </w:r>
      <w:r>
        <w:rPr>
          <w:spacing w:val="-5"/>
        </w:rPr>
        <w:t xml:space="preserve"> </w:t>
      </w:r>
      <w:r>
        <w:t>доступно и</w:t>
      </w:r>
      <w:r>
        <w:rPr>
          <w:spacing w:val="-2"/>
        </w:rPr>
        <w:t xml:space="preserve"> </w:t>
      </w:r>
      <w:r>
        <w:t>полезно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маленьких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неумелых</w:t>
      </w:r>
      <w:r>
        <w:rPr>
          <w:spacing w:val="-4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бисер и</w:t>
      </w:r>
      <w:r>
        <w:rPr>
          <w:spacing w:val="-5"/>
        </w:rPr>
        <w:t xml:space="preserve"> </w:t>
      </w:r>
      <w:r>
        <w:t>бусинки,</w:t>
      </w:r>
      <w:r>
        <w:rPr>
          <w:spacing w:val="-2"/>
        </w:rPr>
        <w:t xml:space="preserve"> </w:t>
      </w:r>
      <w:r>
        <w:t>словно элементы</w:t>
      </w:r>
      <w:r>
        <w:rPr>
          <w:spacing w:val="-4"/>
        </w:rPr>
        <w:t xml:space="preserve"> </w:t>
      </w:r>
      <w:r>
        <w:t>конструктора,</w:t>
      </w:r>
      <w:r>
        <w:rPr>
          <w:spacing w:val="-3"/>
        </w:rPr>
        <w:t xml:space="preserve"> </w:t>
      </w:r>
      <w:r>
        <w:t>могут</w:t>
      </w:r>
    </w:p>
    <w:p w:rsidR="00F91519" w:rsidRDefault="00307434">
      <w:pPr>
        <w:pStyle w:val="a3"/>
        <w:spacing w:before="1" w:line="360" w:lineRule="auto"/>
        <w:ind w:right="436"/>
      </w:pPr>
      <w:r>
        <w:t>превратиться в веселую игрушку, нарядное украшение или новогодний сувенир.</w:t>
      </w:r>
      <w:r>
        <w:rPr>
          <w:spacing w:val="-67"/>
        </w:rPr>
        <w:t xml:space="preserve"> </w:t>
      </w:r>
      <w:r>
        <w:t>Поделка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бисера</w:t>
      </w:r>
      <w:r>
        <w:rPr>
          <w:spacing w:val="-4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неумелых</w:t>
      </w:r>
      <w:r>
        <w:rPr>
          <w:spacing w:val="-4"/>
        </w:rPr>
        <w:t xml:space="preserve"> </w:t>
      </w:r>
      <w:r>
        <w:t>руках всегда</w:t>
      </w:r>
      <w:r>
        <w:rPr>
          <w:spacing w:val="-1"/>
        </w:rPr>
        <w:t xml:space="preserve"> </w:t>
      </w:r>
      <w:r>
        <w:t>выглядит</w:t>
      </w:r>
      <w:r>
        <w:rPr>
          <w:spacing w:val="-5"/>
        </w:rPr>
        <w:t xml:space="preserve"> </w:t>
      </w:r>
      <w:r>
        <w:t>ярко,</w:t>
      </w:r>
      <w:r>
        <w:rPr>
          <w:spacing w:val="-1"/>
        </w:rPr>
        <w:t xml:space="preserve"> </w:t>
      </w:r>
      <w:r>
        <w:t>эффектно.</w:t>
      </w:r>
    </w:p>
    <w:p w:rsidR="00F91519" w:rsidRDefault="00F91519">
      <w:pPr>
        <w:spacing w:line="360" w:lineRule="auto"/>
        <w:sectPr w:rsidR="00F91519">
          <w:type w:val="continuous"/>
          <w:pgSz w:w="11910" w:h="16840"/>
          <w:pgMar w:top="1040" w:right="800" w:bottom="280" w:left="880" w:header="720" w:footer="720" w:gutter="0"/>
          <w:cols w:space="720"/>
        </w:sectPr>
      </w:pPr>
    </w:p>
    <w:p w:rsidR="00F91519" w:rsidRDefault="00307434">
      <w:pPr>
        <w:pStyle w:val="a3"/>
        <w:spacing w:before="67" w:line="360" w:lineRule="auto"/>
        <w:ind w:right="164" w:firstLine="708"/>
      </w:pPr>
      <w:r>
        <w:lastRenderedPageBreak/>
        <w:t>Рассматривая цветы, бусы, браслеты, сплетенные из бисера, дети загораются</w:t>
      </w:r>
      <w:r>
        <w:rPr>
          <w:spacing w:val="-67"/>
        </w:rPr>
        <w:t xml:space="preserve"> </w:t>
      </w:r>
      <w:r>
        <w:t>желанием сплести такие украшения куклам, себе, маме. Бисер привлекает детей и</w:t>
      </w:r>
      <w:r>
        <w:rPr>
          <w:spacing w:val="1"/>
        </w:rPr>
        <w:t xml:space="preserve"> </w:t>
      </w:r>
      <w:r>
        <w:t>яркостью</w:t>
      </w:r>
      <w:r>
        <w:rPr>
          <w:spacing w:val="-3"/>
        </w:rPr>
        <w:t xml:space="preserve"> </w:t>
      </w:r>
      <w:r>
        <w:t>красок,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разнообразием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размеров,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простотой</w:t>
      </w:r>
      <w:r>
        <w:rPr>
          <w:spacing w:val="-1"/>
        </w:rPr>
        <w:t xml:space="preserve"> </w:t>
      </w:r>
      <w:r>
        <w:t>выполнения</w:t>
      </w:r>
    </w:p>
    <w:p w:rsidR="00F91519" w:rsidRDefault="00307434">
      <w:pPr>
        <w:pStyle w:val="a3"/>
        <w:spacing w:before="1"/>
      </w:pPr>
      <w:r>
        <w:t>самых</w:t>
      </w:r>
      <w:r>
        <w:rPr>
          <w:spacing w:val="-3"/>
        </w:rPr>
        <w:t xml:space="preserve"> </w:t>
      </w:r>
      <w:r>
        <w:t>причудливых</w:t>
      </w:r>
      <w:r>
        <w:rPr>
          <w:spacing w:val="-4"/>
        </w:rPr>
        <w:t xml:space="preserve"> </w:t>
      </w:r>
      <w:r>
        <w:t>изделий.</w:t>
      </w:r>
    </w:p>
    <w:p w:rsidR="00F91519" w:rsidRDefault="00307434">
      <w:pPr>
        <w:pStyle w:val="a3"/>
        <w:spacing w:before="161" w:line="362" w:lineRule="auto"/>
        <w:ind w:right="836" w:firstLine="708"/>
      </w:pPr>
      <w:r>
        <w:rPr>
          <w:b/>
        </w:rPr>
        <w:t xml:space="preserve">Актуальность программы </w:t>
      </w:r>
      <w:r>
        <w:t>в создании условий для развития личности</w:t>
      </w:r>
      <w:r>
        <w:rPr>
          <w:spacing w:val="-6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разви</w:t>
      </w:r>
      <w:r>
        <w:t>тия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F91519" w:rsidRDefault="00307434">
      <w:pPr>
        <w:pStyle w:val="a3"/>
        <w:spacing w:line="360" w:lineRule="auto"/>
        <w:ind w:right="363"/>
      </w:pPr>
      <w:r>
        <w:t>общечеловеческим ценностям, для социального и культурного самоопределения,</w:t>
      </w:r>
      <w:r>
        <w:rPr>
          <w:spacing w:val="-6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</w:p>
    <w:p w:rsidR="00F91519" w:rsidRDefault="00307434">
      <w:pPr>
        <w:pStyle w:val="a3"/>
        <w:spacing w:line="362" w:lineRule="auto"/>
        <w:ind w:right="1426"/>
      </w:pPr>
      <w:r>
        <w:t>физического здоровья детей, взаимодействия педагога дополни</w:t>
      </w:r>
      <w:r>
        <w:t>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семьей.</w:t>
      </w:r>
    </w:p>
    <w:p w:rsidR="00F91519" w:rsidRDefault="00307434">
      <w:pPr>
        <w:pStyle w:val="a3"/>
        <w:spacing w:line="360" w:lineRule="auto"/>
        <w:ind w:right="121" w:firstLine="708"/>
        <w:jc w:val="both"/>
      </w:pPr>
      <w:r>
        <w:t>Рабочая программа "</w:t>
      </w:r>
      <w:proofErr w:type="spellStart"/>
      <w:r>
        <w:t>Бисероплетение</w:t>
      </w:r>
      <w:proofErr w:type="spellEnd"/>
      <w:r>
        <w:t>" кружка «Весѐлые бусинки» составлена</w:t>
      </w:r>
      <w:r>
        <w:rPr>
          <w:spacing w:val="-67"/>
        </w:rPr>
        <w:t xml:space="preserve"> </w:t>
      </w:r>
      <w:r>
        <w:t>с учетом требований современной педагогики, апробирована в детском коллективе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корректировалась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F91519" w:rsidRDefault="00307434">
      <w:pPr>
        <w:pStyle w:val="a3"/>
        <w:spacing w:line="360" w:lineRule="auto"/>
        <w:ind w:right="200" w:firstLine="708"/>
      </w:pPr>
      <w:r>
        <w:t>Такая программа способствует развитию интереса к культуре своей Родины,</w:t>
      </w:r>
      <w:r>
        <w:rPr>
          <w:spacing w:val="-67"/>
        </w:rPr>
        <w:t xml:space="preserve"> </w:t>
      </w:r>
      <w:r>
        <w:t>истокам народного творчества, эстетического отношения к действительности,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мировоззрения.</w:t>
      </w:r>
    </w:p>
    <w:p w:rsidR="00F91519" w:rsidRDefault="00307434">
      <w:pPr>
        <w:spacing w:line="321" w:lineRule="exact"/>
        <w:ind w:left="822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</w:p>
    <w:p w:rsidR="00F91519" w:rsidRDefault="00307434">
      <w:pPr>
        <w:pStyle w:val="a3"/>
        <w:spacing w:before="150" w:line="360" w:lineRule="auto"/>
        <w:ind w:right="1073"/>
      </w:pPr>
      <w:r>
        <w:t>социальной роли изобрази</w:t>
      </w:r>
      <w:r>
        <w:t>тельного, декоративно-прикладного и народного</w:t>
      </w:r>
      <w:r>
        <w:rPr>
          <w:spacing w:val="-67"/>
        </w:rPr>
        <w:t xml:space="preserve"> </w:t>
      </w:r>
      <w:r>
        <w:t>искусства, развитие мелкой моторике рук, формирование у дошкольников</w:t>
      </w:r>
      <w:r>
        <w:rPr>
          <w:spacing w:val="1"/>
        </w:rPr>
        <w:t xml:space="preserve"> </w:t>
      </w:r>
      <w:r>
        <w:t>устойчивой</w:t>
      </w:r>
      <w:r>
        <w:rPr>
          <w:spacing w:val="-1"/>
        </w:rPr>
        <w:t xml:space="preserve"> </w:t>
      </w:r>
      <w:r>
        <w:t>систематической</w:t>
      </w:r>
      <w:r>
        <w:rPr>
          <w:spacing w:val="-1"/>
        </w:rPr>
        <w:t xml:space="preserve"> </w:t>
      </w:r>
      <w:r>
        <w:t>потребности 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</w:p>
    <w:p w:rsidR="00F91519" w:rsidRDefault="00307434">
      <w:pPr>
        <w:pStyle w:val="a3"/>
        <w:spacing w:before="1" w:line="360" w:lineRule="auto"/>
        <w:ind w:right="96"/>
      </w:pPr>
      <w:r>
        <w:t>самосовершенствованию в процессе общения со сверстниками, а также воспитание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 отношение</w:t>
      </w:r>
      <w:r>
        <w:rPr>
          <w:spacing w:val="-1"/>
        </w:rPr>
        <w:t xml:space="preserve"> </w:t>
      </w:r>
      <w:r>
        <w:t>к действительности.</w:t>
      </w:r>
    </w:p>
    <w:p w:rsidR="00F91519" w:rsidRDefault="00307434">
      <w:pPr>
        <w:pStyle w:val="Heading1"/>
        <w:spacing w:before="6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F91519" w:rsidRDefault="00307434">
      <w:pPr>
        <w:pStyle w:val="a3"/>
        <w:spacing w:before="156" w:line="360" w:lineRule="auto"/>
        <w:ind w:right="234" w:firstLine="708"/>
      </w:pPr>
      <w:r>
        <w:t>Образовательные: углублять и расширять знания об истории и развитии</w:t>
      </w:r>
      <w:r>
        <w:rPr>
          <w:spacing w:val="1"/>
        </w:rPr>
        <w:t xml:space="preserve"> </w:t>
      </w:r>
      <w:r>
        <w:t>бисероплетения;</w:t>
      </w:r>
      <w:r>
        <w:rPr>
          <w:spacing w:val="-3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композиции,</w:t>
      </w:r>
      <w:r>
        <w:rPr>
          <w:spacing w:val="-6"/>
        </w:rPr>
        <w:t xml:space="preserve"> </w:t>
      </w:r>
      <w:proofErr w:type="spellStart"/>
      <w:r>
        <w:t>цветоведения</w:t>
      </w:r>
      <w:proofErr w:type="spellEnd"/>
      <w:r>
        <w:rPr>
          <w:spacing w:val="-5"/>
        </w:rPr>
        <w:t xml:space="preserve"> </w:t>
      </w:r>
      <w:r>
        <w:t>и</w:t>
      </w:r>
    </w:p>
    <w:p w:rsidR="00F91519" w:rsidRDefault="00307434">
      <w:pPr>
        <w:pStyle w:val="a3"/>
        <w:spacing w:line="362" w:lineRule="auto"/>
        <w:ind w:right="153"/>
      </w:pPr>
      <w:r>
        <w:t>материаловедения; осваивать техники бисероплетения; на</w:t>
      </w:r>
      <w:r>
        <w:t>учить ребенка понимать;</w:t>
      </w:r>
      <w:r>
        <w:rPr>
          <w:spacing w:val="-67"/>
        </w:rPr>
        <w:t xml:space="preserve"> </w:t>
      </w:r>
      <w:r>
        <w:t>ценить,</w:t>
      </w:r>
      <w:r>
        <w:rPr>
          <w:spacing w:val="-2"/>
        </w:rPr>
        <w:t xml:space="preserve"> </w:t>
      </w:r>
      <w:r>
        <w:t>любить</w:t>
      </w:r>
      <w:r>
        <w:rPr>
          <w:spacing w:val="-2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родного края;</w:t>
      </w:r>
      <w:r>
        <w:rPr>
          <w:spacing w:val="6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правильно</w:t>
      </w:r>
    </w:p>
    <w:p w:rsidR="00F91519" w:rsidRDefault="00307434">
      <w:pPr>
        <w:pStyle w:val="a3"/>
        <w:spacing w:line="360" w:lineRule="auto"/>
        <w:ind w:right="784"/>
      </w:pPr>
      <w:r>
        <w:t>организовывать рабочее место; научить работать с различными материалами;</w:t>
      </w:r>
      <w:r>
        <w:rPr>
          <w:spacing w:val="-67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 для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художника;</w:t>
      </w:r>
    </w:p>
    <w:p w:rsidR="00F91519" w:rsidRDefault="00F91519">
      <w:pPr>
        <w:spacing w:line="360" w:lineRule="auto"/>
        <w:sectPr w:rsidR="00F91519">
          <w:pgSz w:w="11910" w:h="16840"/>
          <w:pgMar w:top="1040" w:right="800" w:bottom="280" w:left="880" w:header="720" w:footer="720" w:gutter="0"/>
          <w:cols w:space="720"/>
        </w:sectPr>
      </w:pPr>
    </w:p>
    <w:p w:rsidR="00F91519" w:rsidRDefault="00307434">
      <w:pPr>
        <w:pStyle w:val="a3"/>
        <w:spacing w:before="67" w:line="362" w:lineRule="auto"/>
        <w:ind w:right="234" w:firstLine="708"/>
      </w:pPr>
      <w:r>
        <w:lastRenderedPageBreak/>
        <w:t>Воспитательные: прививать интерес к культуре своей Родины, к истокам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действительности,</w:t>
      </w:r>
    </w:p>
    <w:p w:rsidR="00F91519" w:rsidRDefault="00307434">
      <w:pPr>
        <w:pStyle w:val="a3"/>
        <w:spacing w:line="360" w:lineRule="auto"/>
        <w:ind w:right="85"/>
      </w:pPr>
      <w:r>
        <w:t>трудолюбие, аккуратность, усидчивость, терпение, умение довести начатое дело до</w:t>
      </w:r>
      <w:r>
        <w:rPr>
          <w:spacing w:val="-67"/>
        </w:rPr>
        <w:t xml:space="preserve"> </w:t>
      </w:r>
      <w:r>
        <w:t>конца,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</w:t>
      </w:r>
      <w:r>
        <w:t>ении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экономичное</w:t>
      </w:r>
      <w:r>
        <w:rPr>
          <w:spacing w:val="-1"/>
        </w:rPr>
        <w:t xml:space="preserve"> </w:t>
      </w:r>
      <w:r>
        <w:t xml:space="preserve">отношение </w:t>
      </w:r>
      <w:proofErr w:type="gramStart"/>
      <w:r>
        <w:t>к</w:t>
      </w:r>
      <w:proofErr w:type="gramEnd"/>
    </w:p>
    <w:p w:rsidR="00F91519" w:rsidRDefault="00307434">
      <w:pPr>
        <w:pStyle w:val="a3"/>
        <w:spacing w:line="321" w:lineRule="exact"/>
      </w:pPr>
      <w:proofErr w:type="gramStart"/>
      <w:r>
        <w:t>используемым</w:t>
      </w:r>
      <w:proofErr w:type="gramEnd"/>
      <w:r>
        <w:rPr>
          <w:spacing w:val="-4"/>
        </w:rPr>
        <w:t xml:space="preserve"> </w:t>
      </w:r>
      <w:r>
        <w:t>материала; прививать</w:t>
      </w:r>
      <w:r>
        <w:rPr>
          <w:spacing w:val="-8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труда.</w:t>
      </w:r>
    </w:p>
    <w:p w:rsidR="00F91519" w:rsidRDefault="00307434">
      <w:pPr>
        <w:pStyle w:val="a3"/>
        <w:spacing w:before="158" w:line="360" w:lineRule="auto"/>
        <w:ind w:firstLine="708"/>
      </w:pPr>
      <w:r>
        <w:t>Развивающие: развивать моторные навыки, образное мышление, внимание,</w:t>
      </w:r>
      <w:r>
        <w:rPr>
          <w:spacing w:val="1"/>
        </w:rPr>
        <w:t xml:space="preserve"> </w:t>
      </w:r>
      <w:r>
        <w:t>фантазию,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способности;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</w:p>
    <w:p w:rsidR="00F91519" w:rsidRDefault="00307434">
      <w:pPr>
        <w:pStyle w:val="a3"/>
        <w:spacing w:line="321" w:lineRule="exact"/>
      </w:pPr>
      <w:r>
        <w:t>;развить</w:t>
      </w:r>
      <w:r>
        <w:rPr>
          <w:spacing w:val="-5"/>
        </w:rPr>
        <w:t xml:space="preserve"> </w:t>
      </w:r>
      <w:r>
        <w:t>пространственное</w:t>
      </w:r>
      <w:r>
        <w:rPr>
          <w:spacing w:val="-3"/>
        </w:rPr>
        <w:t xml:space="preserve"> </w:t>
      </w:r>
      <w:r>
        <w:t>мышление; развивать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</w:p>
    <w:p w:rsidR="00F91519" w:rsidRDefault="00307434">
      <w:pPr>
        <w:pStyle w:val="a3"/>
        <w:spacing w:before="161"/>
      </w:pPr>
      <w:r>
        <w:t>аккуратность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изделии.</w:t>
      </w:r>
      <w:r>
        <w:rPr>
          <w:spacing w:val="-3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эстетический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вкус.</w:t>
      </w:r>
    </w:p>
    <w:p w:rsidR="00F91519" w:rsidRDefault="00307434">
      <w:pPr>
        <w:pStyle w:val="a3"/>
        <w:spacing w:before="163" w:line="360" w:lineRule="auto"/>
        <w:ind w:right="221" w:firstLine="708"/>
      </w:pPr>
      <w:proofErr w:type="gramStart"/>
      <w:r>
        <w:rPr>
          <w:b/>
        </w:rPr>
        <w:t xml:space="preserve">Программа способствует: </w:t>
      </w:r>
      <w:r>
        <w:t>повышению внутренней мотивации ребенка;</w:t>
      </w:r>
      <w:r>
        <w:rPr>
          <w:spacing w:val="1"/>
        </w:rPr>
        <w:t xml:space="preserve"> </w:t>
      </w:r>
      <w:r>
        <w:t>появлению уверенности в своих силах, умению находить варианты р</w:t>
      </w:r>
      <w:r>
        <w:t>ешения при</w:t>
      </w:r>
      <w:r>
        <w:rPr>
          <w:spacing w:val="1"/>
        </w:rPr>
        <w:t xml:space="preserve"> </w:t>
      </w:r>
      <w:r>
        <w:t>изготовлении изделий из бисера; возникновению желания добиться планируемого</w:t>
      </w:r>
      <w:r>
        <w:rPr>
          <w:spacing w:val="-67"/>
        </w:rPr>
        <w:t xml:space="preserve"> </w:t>
      </w:r>
      <w:r>
        <w:t>результата; приобретению навыка самостоятельной работы; развитию тонких</w:t>
      </w:r>
      <w:r>
        <w:rPr>
          <w:spacing w:val="1"/>
        </w:rPr>
        <w:t xml:space="preserve"> </w:t>
      </w:r>
      <w:r>
        <w:t>движений пальцев рук; созданию творческой атмосферы в группе воспитанников</w:t>
      </w:r>
      <w:r>
        <w:rPr>
          <w:spacing w:val="1"/>
        </w:rPr>
        <w:t xml:space="preserve"> </w:t>
      </w:r>
      <w:r>
        <w:t>на основе взаимопонима</w:t>
      </w:r>
      <w:r>
        <w:t>ния и сотрудничества для выполнения коллективной</w:t>
      </w:r>
      <w:r>
        <w:rPr>
          <w:spacing w:val="1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показу</w:t>
      </w:r>
      <w:r>
        <w:rPr>
          <w:spacing w:val="-5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неповторимости</w:t>
      </w:r>
      <w:r>
        <w:rPr>
          <w:spacing w:val="3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выполненных из</w:t>
      </w:r>
      <w:r>
        <w:rPr>
          <w:spacing w:val="-2"/>
        </w:rPr>
        <w:t xml:space="preserve"> </w:t>
      </w:r>
      <w:r>
        <w:t>бисера.</w:t>
      </w:r>
      <w:proofErr w:type="gramEnd"/>
    </w:p>
    <w:p w:rsidR="00F91519" w:rsidRDefault="00307434">
      <w:pPr>
        <w:pStyle w:val="Heading1"/>
        <w:ind w:left="891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F91519" w:rsidRDefault="00307434">
      <w:pPr>
        <w:pStyle w:val="a3"/>
        <w:spacing w:before="155" w:line="362" w:lineRule="auto"/>
        <w:ind w:right="9075"/>
      </w:pPr>
      <w:r>
        <w:t>Беседы;</w:t>
      </w:r>
      <w:r>
        <w:rPr>
          <w:spacing w:val="1"/>
        </w:rPr>
        <w:t xml:space="preserve"> </w:t>
      </w:r>
      <w:r>
        <w:t>Занятия;</w:t>
      </w:r>
    </w:p>
    <w:p w:rsidR="00F91519" w:rsidRDefault="00307434">
      <w:pPr>
        <w:pStyle w:val="a3"/>
        <w:spacing w:line="360" w:lineRule="auto"/>
        <w:ind w:right="7152"/>
      </w:pPr>
      <w:r>
        <w:t>Индивидуальная работа;</w:t>
      </w:r>
      <w:r>
        <w:rPr>
          <w:spacing w:val="-67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работа;</w:t>
      </w:r>
    </w:p>
    <w:p w:rsidR="00F91519" w:rsidRDefault="00307434">
      <w:pPr>
        <w:pStyle w:val="a3"/>
        <w:spacing w:line="362" w:lineRule="auto"/>
        <w:ind w:right="6188"/>
      </w:pPr>
      <w:r>
        <w:t>Коллективно-творческая работа;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F91519" w:rsidRDefault="00307434">
      <w:pPr>
        <w:pStyle w:val="a3"/>
        <w:spacing w:line="360" w:lineRule="auto"/>
        <w:ind w:right="676" w:firstLine="708"/>
      </w:pPr>
      <w:r>
        <w:rPr>
          <w:b/>
        </w:rPr>
        <w:t xml:space="preserve">Методы: </w:t>
      </w:r>
      <w:r>
        <w:t>наглядный; исследовательский; практический, объяснительно-</w:t>
      </w:r>
      <w:r>
        <w:rPr>
          <w:spacing w:val="-67"/>
        </w:rPr>
        <w:t xml:space="preserve"> </w:t>
      </w:r>
      <w:r>
        <w:t>иллюстративный,</w:t>
      </w:r>
      <w:r>
        <w:rPr>
          <w:spacing w:val="-2"/>
        </w:rPr>
        <w:t xml:space="preserve"> </w:t>
      </w:r>
      <w:r>
        <w:t>проблемно-поисковый.</w:t>
      </w:r>
    </w:p>
    <w:p w:rsidR="00F91519" w:rsidRDefault="00307434">
      <w:pPr>
        <w:pStyle w:val="a3"/>
        <w:spacing w:line="362" w:lineRule="auto"/>
        <w:ind w:right="1303" w:firstLine="708"/>
      </w:pPr>
      <w:r>
        <w:t>Дополнительная образовательная деятельность «Весѐлые бусинки»</w:t>
      </w:r>
      <w:r>
        <w:rPr>
          <w:spacing w:val="-6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t>.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30 минут.</w:t>
      </w:r>
    </w:p>
    <w:p w:rsidR="00F91519" w:rsidRDefault="00307434">
      <w:pPr>
        <w:spacing w:line="317" w:lineRule="exact"/>
        <w:ind w:left="82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1 год.</w:t>
      </w:r>
    </w:p>
    <w:sectPr w:rsidR="00F91519" w:rsidSect="00F91519">
      <w:pgSz w:w="11910" w:h="16840"/>
      <w:pgMar w:top="1040" w:right="8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1519"/>
    <w:rsid w:val="00307434"/>
    <w:rsid w:val="00F9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5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519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91519"/>
    <w:pPr>
      <w:spacing w:before="4"/>
      <w:ind w:left="8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91519"/>
  </w:style>
  <w:style w:type="paragraph" w:customStyle="1" w:styleId="TableParagraph">
    <w:name w:val="Table Paragraph"/>
    <w:basedOn w:val="a"/>
    <w:uiPriority w:val="1"/>
    <w:qFormat/>
    <w:rsid w:val="00F9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3</cp:revision>
  <dcterms:created xsi:type="dcterms:W3CDTF">2023-09-28T11:41:00Z</dcterms:created>
  <dcterms:modified xsi:type="dcterms:W3CDTF">2023-09-28T11:42:00Z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