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1C" w:rsidRPr="000A04FF" w:rsidRDefault="00EE341C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1306B5" w:rsidP="00EE34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page">
              <wp:posOffset>-1587500</wp:posOffset>
            </wp:positionH>
            <wp:positionV relativeFrom="page">
              <wp:align>top</wp:align>
            </wp:positionV>
            <wp:extent cx="10690225" cy="7549515"/>
            <wp:effectExtent l="8255" t="0" r="5080" b="5080"/>
            <wp:wrapNone/>
            <wp:docPr id="1" name="Рисунок 1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25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01E0"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posOffset>-30480</wp:posOffset>
            </wp:positionH>
            <wp:positionV relativeFrom="page">
              <wp:posOffset>1203960</wp:posOffset>
            </wp:positionV>
            <wp:extent cx="1272540" cy="900232"/>
            <wp:effectExtent l="0" t="0" r="3810" b="0"/>
            <wp:wrapNone/>
            <wp:docPr id="9" name="Рисунок 9" descr="Календари на февраль 2022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ндари на февраль 2022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E4C"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-211455</wp:posOffset>
            </wp:positionH>
            <wp:positionV relativeFrom="page">
              <wp:posOffset>1386840</wp:posOffset>
            </wp:positionV>
            <wp:extent cx="1508871" cy="1066800"/>
            <wp:effectExtent l="0" t="0" r="0" b="0"/>
            <wp:wrapNone/>
            <wp:docPr id="5" name="Рисунок 5" descr="Календари на декабрь 2021 года — CalendarBox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лендари на декабрь 2021 года — CalendarBox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1" cy="10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9B56D7" w:rsidRPr="006E01E0" w:rsidRDefault="00BA00EB" w:rsidP="006E01E0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0070C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</w:t>
      </w:r>
      <w:r w:rsidR="006E01E0">
        <w:rPr>
          <w:rFonts w:ascii="Times New Roman" w:hAnsi="Times New Roman" w:cs="Times New Roman"/>
          <w:b/>
          <w:caps/>
          <w:noProof/>
          <w:color w:val="0070C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февраль</w:t>
      </w:r>
    </w:p>
    <w:p w:rsidR="00376112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271145</wp:posOffset>
                </wp:positionV>
                <wp:extent cx="2232660" cy="1264920"/>
                <wp:effectExtent l="19050" t="0" r="34290" b="30480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2649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E0" w:rsidRPr="006E01E0" w:rsidRDefault="006E01E0" w:rsidP="006E01E0">
                            <w:pPr>
                              <w:shd w:val="clear" w:color="auto" w:fill="FFFFFF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01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феврале зима с весной встречается впервой</w:t>
                            </w:r>
                          </w:p>
                          <w:p w:rsidR="006E01E0" w:rsidRDefault="006E01E0" w:rsidP="006E0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0" o:spid="_x0000_s1026" style="position:absolute;left:0;text-align:left;margin-left:-28.65pt;margin-top:21.35pt;width:175.8pt;height:9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242543,766477;111633,743141;358053,1021862;300789,1033018;851615,1144577;817092,1093629;1489835,1017529;1476036,1073425;1763853,672106;1931871,881052;2160202,449574;2085366,527928;1980659,158876;1984587,195887;1502808,115717;1541156,68517;1144290,138204;1162844,97504;723547,152025;790734,191495;213291,462311;201560,420762" o:connectangles="0,0,0,0,0,0,0,0,0,0,0,0,0,0,0,0,0,0,0,0,0,0" textboxrect="0,0,43200,43200"/>
                <v:textbox>
                  <w:txbxContent>
                    <w:p w:rsidR="006E01E0" w:rsidRPr="006E01E0" w:rsidRDefault="006E01E0" w:rsidP="006E01E0">
                      <w:pPr>
                        <w:shd w:val="clear" w:color="auto" w:fill="FFFFFF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6E01E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 феврале зима с весной встречается впервой</w:t>
                      </w:r>
                    </w:p>
                    <w:p w:rsidR="006E01E0" w:rsidRDefault="006E01E0" w:rsidP="006E01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90C84D" wp14:editId="0560F7A9">
                <wp:simplePos x="0" y="0"/>
                <wp:positionH relativeFrom="column">
                  <wp:posOffset>2859405</wp:posOffset>
                </wp:positionH>
                <wp:positionV relativeFrom="paragraph">
                  <wp:posOffset>146685</wp:posOffset>
                </wp:positionV>
                <wp:extent cx="2049780" cy="899160"/>
                <wp:effectExtent l="19050" t="0" r="45720" b="34290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8991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E0" w:rsidRPr="006E01E0" w:rsidRDefault="006E01E0" w:rsidP="006E01E0">
                            <w:pPr>
                              <w:shd w:val="clear" w:color="auto" w:fill="FFFFFF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6E01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В феврале сильные морозы - короткая зима</w:t>
                            </w:r>
                          </w:p>
                          <w:p w:rsidR="006E01E0" w:rsidRDefault="006E01E0" w:rsidP="006E0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C84D" id="Облако 11" o:spid="_x0000_s1027" style="position:absolute;left:0;text-align:left;margin-left:225.15pt;margin-top:11.55pt;width:161.4pt;height:70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222676,544845;102489,528257;328724,726384;276151,734314;781858,813615;750163,777399;1367801,723303;1355132,763037;1619374,477762;1773629,626290;1983257,319576;1914551,375274;1818421,112936;1822027,139245;1379711,82256;1414918,48705;1050560,98242;1067594,69310;664281,108066;725964,136123;195820,328630;185050,299096" o:connectangles="0,0,0,0,0,0,0,0,0,0,0,0,0,0,0,0,0,0,0,0,0,0" textboxrect="0,0,43200,43200"/>
                <v:textbox>
                  <w:txbxContent>
                    <w:p w:rsidR="006E01E0" w:rsidRPr="006E01E0" w:rsidRDefault="006E01E0" w:rsidP="006E01E0">
                      <w:pPr>
                        <w:shd w:val="clear" w:color="auto" w:fill="FFFFFF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6E01E0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В феврале сильные морозы - короткая зима</w:t>
                      </w:r>
                    </w:p>
                    <w:p w:rsidR="006E01E0" w:rsidRDefault="006E01E0" w:rsidP="006E01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540B3B" wp14:editId="303F9B98">
                <wp:simplePos x="0" y="0"/>
                <wp:positionH relativeFrom="column">
                  <wp:posOffset>3308985</wp:posOffset>
                </wp:positionH>
                <wp:positionV relativeFrom="paragraph">
                  <wp:posOffset>45720</wp:posOffset>
                </wp:positionV>
                <wp:extent cx="2293620" cy="1234440"/>
                <wp:effectExtent l="19050" t="0" r="30480" b="4191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12344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E0" w:rsidRPr="006E01E0" w:rsidRDefault="006E01E0" w:rsidP="006E01E0">
                            <w:pPr>
                              <w:shd w:val="clear" w:color="auto" w:fill="FFFFFF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6E01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Начало февраля погожее - и весну жди раннюю и пригожую</w:t>
                            </w:r>
                          </w:p>
                          <w:p w:rsidR="006E01E0" w:rsidRDefault="006E01E0" w:rsidP="006E0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0B3B" id="Облако 16" o:spid="_x0000_s1028" style="position:absolute;left:0;text-align:left;margin-left:260.55pt;margin-top:3.6pt;width:180.6pt;height:9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249166,748008;114681,725234;367829,997239;309002,1008126;874867,1116997;839401,1067276;1530514,993010;1516338,1047560;1812013,655911;1984618,859822;2219184,438741;2142305,515207;2034738,155048;2038773,191167;1543840,112928;1583235,66866;1175533,134874;1194594,95155;743303,148361;812324,186881;219115,451171;207063,410623" o:connectangles="0,0,0,0,0,0,0,0,0,0,0,0,0,0,0,0,0,0,0,0,0,0" textboxrect="0,0,43200,43200"/>
                <v:textbox>
                  <w:txbxContent>
                    <w:p w:rsidR="006E01E0" w:rsidRPr="006E01E0" w:rsidRDefault="006E01E0" w:rsidP="006E01E0">
                      <w:pPr>
                        <w:shd w:val="clear" w:color="auto" w:fill="FFFFFF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6E01E0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Начало февраля погожее - и весну жди раннюю и пригожую</w:t>
                      </w:r>
                    </w:p>
                    <w:p w:rsidR="006E01E0" w:rsidRDefault="006E01E0" w:rsidP="006E01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329350" wp14:editId="5F4A46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2660" cy="1264920"/>
                <wp:effectExtent l="19050" t="0" r="34290" b="30480"/>
                <wp:wrapNone/>
                <wp:docPr id="13" name="Облак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2649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E0" w:rsidRPr="006E01E0" w:rsidRDefault="006E01E0" w:rsidP="006E01E0">
                            <w:pPr>
                              <w:shd w:val="clear" w:color="auto" w:fill="FFFFFF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6E01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Длинные февральские сосульки сулят долгую зиму</w:t>
                            </w:r>
                          </w:p>
                          <w:p w:rsidR="006E01E0" w:rsidRDefault="006E01E0" w:rsidP="006E0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9350" id="Облако 13" o:spid="_x0000_s1029" style="position:absolute;left:0;text-align:left;margin-left:0;margin-top:0;width:175.8pt;height:9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242543,766477;111633,743141;358053,1021862;300789,1033018;851615,1144577;817092,1093629;1489835,1017529;1476036,1073425;1763853,672106;1931871,881052;2160202,449574;2085366,527928;1980659,158876;1984587,195887;1502808,115717;1541156,68517;1144290,138204;1162844,97504;723547,152025;790734,191495;213291,462311;201560,420762" o:connectangles="0,0,0,0,0,0,0,0,0,0,0,0,0,0,0,0,0,0,0,0,0,0" textboxrect="0,0,43200,43200"/>
                <v:textbox>
                  <w:txbxContent>
                    <w:p w:rsidR="006E01E0" w:rsidRPr="006E01E0" w:rsidRDefault="006E01E0" w:rsidP="006E01E0">
                      <w:pPr>
                        <w:shd w:val="clear" w:color="auto" w:fill="FFFFFF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6E01E0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Длинные февральские сосульки сулят долгую зиму</w:t>
                      </w:r>
                    </w:p>
                    <w:p w:rsidR="006E01E0" w:rsidRDefault="006E01E0" w:rsidP="006E01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0A8222" wp14:editId="3C2F2E84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2232660" cy="1264920"/>
                <wp:effectExtent l="19050" t="0" r="34290" b="3048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2649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1E0" w:rsidRPr="006E01E0" w:rsidRDefault="006E01E0" w:rsidP="006E01E0">
                            <w:pPr>
                              <w:shd w:val="clear" w:color="auto" w:fill="FFFFFF"/>
                              <w:spacing w:after="0" w:line="240" w:lineRule="auto"/>
                              <w:ind w:firstLine="3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6E01E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eastAsia="ru-RU"/>
                              </w:rPr>
                              <w:t>Теплый февраль приносит холодную весну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8222" id="Облако 17" o:spid="_x0000_s1030" style="position:absolute;left:0;text-align:left;margin-left:0;margin-top:19.1pt;width:175.8pt;height:99.6pt;z-index:25181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pt">
                <v:stroke joinstyle="miter"/>
                <v:formulas/>
                <v:path arrowok="t" o:connecttype="custom" o:connectlocs="242543,766477;111633,743141;358053,1021862;300789,1033018;851615,1144577;817092,1093629;1489835,1017529;1476036,1073425;1763853,672106;1931871,881052;2160202,449574;2085366,527928;1980659,158876;1984587,195887;1502808,115717;1541156,68517;1144290,138204;1162844,97504;723547,152025;790734,191495;213291,462311;201560,420762" o:connectangles="0,0,0,0,0,0,0,0,0,0,0,0,0,0,0,0,0,0,0,0,0,0" textboxrect="0,0,43200,43200"/>
                <v:textbox>
                  <w:txbxContent>
                    <w:p w:rsidR="006E01E0" w:rsidRPr="006E01E0" w:rsidRDefault="006E01E0" w:rsidP="006E01E0">
                      <w:pPr>
                        <w:shd w:val="clear" w:color="auto" w:fill="FFFFFF"/>
                        <w:spacing w:after="0" w:line="240" w:lineRule="auto"/>
                        <w:ind w:firstLine="30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</w:pPr>
                      <w:r w:rsidRPr="006E01E0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eastAsia="ru-RU"/>
                        </w:rPr>
                        <w:t>Теплый февраль приносит холодную весну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E01E0" w:rsidRDefault="006E01E0" w:rsidP="00BA00EB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noProof/>
          <w:color w:val="FFC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76112" w:rsidRDefault="00376112" w:rsidP="00376112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01E0" w:rsidRDefault="006E01E0" w:rsidP="009B56D7">
      <w:pPr>
        <w:jc w:val="center"/>
        <w:rPr>
          <w:b/>
          <w:i/>
          <w:color w:val="FF0000"/>
          <w:sz w:val="72"/>
          <w:szCs w:val="72"/>
        </w:rPr>
      </w:pPr>
    </w:p>
    <w:p w:rsidR="006E01E0" w:rsidRDefault="006E01E0" w:rsidP="009B56D7">
      <w:pPr>
        <w:jc w:val="center"/>
        <w:rPr>
          <w:b/>
          <w:i/>
          <w:color w:val="FF0000"/>
          <w:sz w:val="72"/>
          <w:szCs w:val="72"/>
        </w:rPr>
      </w:pPr>
    </w:p>
    <w:p w:rsidR="00E20013" w:rsidRDefault="009B56D7" w:rsidP="009B56D7">
      <w:pPr>
        <w:jc w:val="center"/>
        <w:rPr>
          <w:b/>
          <w:i/>
          <w:color w:val="FFC00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706365" behindDoc="1" locked="0" layoutInCell="1" allowOverlap="1" wp14:anchorId="3BD4C01D" wp14:editId="6BDAFAE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836" cy="7550102"/>
            <wp:effectExtent l="8255" t="0" r="5080" b="5080"/>
            <wp:wrapNone/>
            <wp:docPr id="2" name="Рисунок 2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6E01E0" w:rsidRPr="00C33159" w:rsidRDefault="006E01E0" w:rsidP="00C33159">
      <w:pPr>
        <w:jc w:val="both"/>
        <w:rPr>
          <w:rFonts w:ascii="Times New Roman" w:hAnsi="Times New Roman" w:cs="Times New Roman"/>
          <w:sz w:val="24"/>
          <w:szCs w:val="24"/>
        </w:rPr>
      </w:pPr>
      <w:r w:rsidRPr="00C33159">
        <w:rPr>
          <w:rFonts w:ascii="Times New Roman" w:hAnsi="Times New Roman" w:cs="Times New Roman"/>
          <w:sz w:val="24"/>
          <w:szCs w:val="24"/>
        </w:rPr>
        <w:t xml:space="preserve">И вот уже праздники остались позади, незаметно пролетели выходные, и 9 января наш детский сад встречал своих воспитанников с нетерпением и сюрпризами, потому </w:t>
      </w:r>
      <w:proofErr w:type="gramStart"/>
      <w:r w:rsidRPr="00C33159">
        <w:rPr>
          <w:rFonts w:ascii="Times New Roman" w:hAnsi="Times New Roman" w:cs="Times New Roman"/>
          <w:sz w:val="24"/>
          <w:szCs w:val="24"/>
        </w:rPr>
        <w:t>что,  в</w:t>
      </w:r>
      <w:proofErr w:type="gramEnd"/>
      <w:r w:rsidRPr="00C33159">
        <w:rPr>
          <w:rFonts w:ascii="Times New Roman" w:hAnsi="Times New Roman" w:cs="Times New Roman"/>
          <w:sz w:val="24"/>
          <w:szCs w:val="24"/>
        </w:rPr>
        <w:t xml:space="preserve"> нашем детском саду праздник</w:t>
      </w:r>
      <w:r w:rsidR="00C33159" w:rsidRPr="00C33159">
        <w:rPr>
          <w:rFonts w:ascii="Times New Roman" w:hAnsi="Times New Roman" w:cs="Times New Roman"/>
          <w:sz w:val="24"/>
          <w:szCs w:val="24"/>
        </w:rPr>
        <w:t xml:space="preserve"> никогда не заканчивается</w:t>
      </w:r>
      <w:r w:rsidRPr="00C33159">
        <w:rPr>
          <w:rFonts w:ascii="Times New Roman" w:hAnsi="Times New Roman" w:cs="Times New Roman"/>
          <w:sz w:val="24"/>
          <w:szCs w:val="24"/>
        </w:rPr>
        <w:t>!</w:t>
      </w:r>
    </w:p>
    <w:p w:rsidR="00C33159" w:rsidRPr="00C33159" w:rsidRDefault="00C33159" w:rsidP="00C33159">
      <w:pPr>
        <w:jc w:val="both"/>
        <w:rPr>
          <w:rFonts w:ascii="Times New Roman" w:hAnsi="Times New Roman" w:cs="Times New Roman"/>
          <w:sz w:val="24"/>
          <w:szCs w:val="24"/>
        </w:rPr>
      </w:pPr>
      <w:r w:rsidRPr="00C33159">
        <w:rPr>
          <w:rFonts w:ascii="Times New Roman" w:hAnsi="Times New Roman" w:cs="Times New Roman"/>
          <w:sz w:val="24"/>
          <w:szCs w:val="24"/>
        </w:rPr>
        <w:t xml:space="preserve">В январе ребята отметили день Снеговика. </w:t>
      </w:r>
      <w:r w:rsidRPr="00C33159">
        <w:rPr>
          <w:rFonts w:ascii="Times New Roman" w:hAnsi="Times New Roman" w:cs="Times New Roman"/>
          <w:sz w:val="24"/>
          <w:szCs w:val="24"/>
        </w:rPr>
        <w:t xml:space="preserve">Снеговики </w:t>
      </w:r>
      <w:proofErr w:type="gramStart"/>
      <w:r w:rsidRPr="00C3315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33159">
        <w:rPr>
          <w:rFonts w:ascii="Times New Roman" w:hAnsi="Times New Roman" w:cs="Times New Roman"/>
          <w:sz w:val="24"/>
          <w:szCs w:val="24"/>
        </w:rPr>
        <w:t xml:space="preserve"> не просто снежные фигурки. Наши предки верили, что раз они сделаны </w:t>
      </w:r>
      <w:proofErr w:type="gramStart"/>
      <w:r w:rsidRPr="00C33159">
        <w:rPr>
          <w:rFonts w:ascii="Times New Roman" w:hAnsi="Times New Roman" w:cs="Times New Roman"/>
          <w:sz w:val="24"/>
          <w:szCs w:val="24"/>
        </w:rPr>
        <w:t>из снега</w:t>
      </w:r>
      <w:proofErr w:type="gramEnd"/>
      <w:r w:rsidRPr="00C33159">
        <w:rPr>
          <w:rFonts w:ascii="Times New Roman" w:hAnsi="Times New Roman" w:cs="Times New Roman"/>
          <w:sz w:val="24"/>
          <w:szCs w:val="24"/>
        </w:rPr>
        <w:t xml:space="preserve"> посланного нам небесами, то и они сами творение небес. А если слепить снеговика и затем прошептать ему на ушко свое желание, </w:t>
      </w:r>
      <w:proofErr w:type="gramStart"/>
      <w:r w:rsidRPr="00C3315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33159">
        <w:rPr>
          <w:rFonts w:ascii="Times New Roman" w:hAnsi="Times New Roman" w:cs="Times New Roman"/>
          <w:sz w:val="24"/>
          <w:szCs w:val="24"/>
        </w:rPr>
        <w:t xml:space="preserve"> когда снеговик растает желание обязательно сбудется!</w:t>
      </w:r>
    </w:p>
    <w:p w:rsidR="00CB05F2" w:rsidRDefault="00C33159" w:rsidP="009B56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3124200</wp:posOffset>
            </wp:positionV>
            <wp:extent cx="3590290" cy="1653540"/>
            <wp:effectExtent l="0" t="0" r="0" b="3810"/>
            <wp:wrapNone/>
            <wp:docPr id="37" name="Рисунок 37" descr="https://sun9-58.userapi.com/impg/zx-kJNUnhRpvWdyWLCzVzV-JaRdwblTF_4Y1vQ/xCtsW23QtM8.jpg?size=1600x737&amp;quality=96&amp;sign=7810eb45837e3632a63c68b8d84fda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58.userapi.com/impg/zx-kJNUnhRpvWdyWLCzVzV-JaRdwblTF_4Y1vQ/xCtsW23QtM8.jpg?size=1600x737&amp;quality=96&amp;sign=7810eb45837e3632a63c68b8d84fda3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3124200</wp:posOffset>
            </wp:positionV>
            <wp:extent cx="2561144" cy="3413125"/>
            <wp:effectExtent l="0" t="0" r="0" b="0"/>
            <wp:wrapNone/>
            <wp:docPr id="39" name="Рисунок 39" descr="https://sun9-20.userapi.com/impg/0_X9zCDoYMyTTxhuAdgv-iV1rJhQwPqvrLJGlQ/s4SymVbLl9A.jpg?size=1200x1599&amp;quality=96&amp;sign=de662883245903d47d35f9ac21ef6f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20.userapi.com/impg/0_X9zCDoYMyTTxhuAdgv-iV1rJhQwPqvrLJGlQ/s4SymVbLl9A.jpg?size=1200x1599&amp;quality=96&amp;sign=de662883245903d47d35f9ac21ef6fc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44" cy="341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013" w:rsidRDefault="00E20013" w:rsidP="00E20013">
      <w:pPr>
        <w:rPr>
          <w:rFonts w:ascii="Times New Roman" w:hAnsi="Times New Roman" w:cs="Times New Roman"/>
          <w:sz w:val="24"/>
          <w:szCs w:val="24"/>
        </w:rPr>
      </w:pPr>
    </w:p>
    <w:p w:rsidR="00E20013" w:rsidRDefault="00E20013" w:rsidP="00E20013">
      <w:pPr>
        <w:rPr>
          <w:rFonts w:ascii="Times New Roman" w:hAnsi="Times New Roman" w:cs="Times New Roman"/>
          <w:sz w:val="24"/>
          <w:szCs w:val="24"/>
        </w:rPr>
      </w:pPr>
    </w:p>
    <w:p w:rsidR="00E20013" w:rsidRPr="00E20013" w:rsidRDefault="00E20013" w:rsidP="00E20013">
      <w:pPr>
        <w:rPr>
          <w:rFonts w:ascii="Times New Roman" w:hAnsi="Times New Roman" w:cs="Times New Roman"/>
          <w:sz w:val="24"/>
          <w:szCs w:val="24"/>
        </w:rPr>
      </w:pPr>
    </w:p>
    <w:p w:rsidR="008F6490" w:rsidRDefault="008F6490" w:rsidP="003D733E">
      <w:pPr>
        <w:rPr>
          <w:rFonts w:ascii="Times New Roman" w:hAnsi="Times New Roman" w:cs="Times New Roman"/>
          <w:sz w:val="24"/>
          <w:szCs w:val="24"/>
        </w:rPr>
      </w:pPr>
    </w:p>
    <w:p w:rsidR="00CB05F2" w:rsidRDefault="00C33159" w:rsidP="00CB0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-218440</wp:posOffset>
            </wp:positionH>
            <wp:positionV relativeFrom="page">
              <wp:posOffset>4970145</wp:posOffset>
            </wp:positionV>
            <wp:extent cx="3398520" cy="1567570"/>
            <wp:effectExtent l="0" t="0" r="0" b="0"/>
            <wp:wrapNone/>
            <wp:docPr id="38" name="Рисунок 38" descr="https://sun9-39.userapi.com/impg/jTDZqJz4oJ7w7qszoAFafdsaZUf8wlSdqIFLcw/xf89tEnIx4I.jpg?size=1280x590&amp;quality=96&amp;sign=975540761998b156484901435f2ff5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n9-39.userapi.com/impg/jTDZqJz4oJ7w7qszoAFafdsaZUf8wlSdqIFLcw/xf89tEnIx4I.jpg?size=1280x590&amp;quality=96&amp;sign=975540761998b156484901435f2ff53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56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33E" w:rsidRDefault="003D733E" w:rsidP="003D733E">
      <w:pPr>
        <w:rPr>
          <w:rFonts w:ascii="Times New Roman" w:hAnsi="Times New Roman" w:cs="Times New Roman"/>
          <w:sz w:val="24"/>
          <w:szCs w:val="24"/>
        </w:rPr>
      </w:pPr>
    </w:p>
    <w:p w:rsidR="00E20013" w:rsidRPr="00FE5054" w:rsidRDefault="00E20013" w:rsidP="00FE5054">
      <w:pPr>
        <w:rPr>
          <w:rFonts w:ascii="Times New Roman" w:hAnsi="Times New Roman" w:cs="Times New Roman"/>
          <w:sz w:val="24"/>
          <w:szCs w:val="24"/>
        </w:rPr>
      </w:pPr>
    </w:p>
    <w:p w:rsidR="00E20013" w:rsidRDefault="00E20013" w:rsidP="00E058BF">
      <w:pPr>
        <w:jc w:val="center"/>
        <w:rPr>
          <w:b/>
          <w:i/>
          <w:color w:val="FF0000"/>
          <w:sz w:val="72"/>
          <w:szCs w:val="72"/>
        </w:rPr>
      </w:pPr>
    </w:p>
    <w:p w:rsidR="00E20013" w:rsidRDefault="00E20013" w:rsidP="00E058BF">
      <w:pPr>
        <w:jc w:val="center"/>
        <w:rPr>
          <w:b/>
          <w:i/>
          <w:color w:val="FF0000"/>
          <w:sz w:val="72"/>
          <w:szCs w:val="72"/>
        </w:rPr>
      </w:pPr>
    </w:p>
    <w:p w:rsidR="00CB05F2" w:rsidRPr="00C33159" w:rsidRDefault="00C33159" w:rsidP="00C33159">
      <w:pPr>
        <w:rPr>
          <w:rFonts w:ascii="Times New Roman" w:hAnsi="Times New Roman" w:cs="Times New Roman"/>
          <w:sz w:val="24"/>
          <w:szCs w:val="24"/>
        </w:rPr>
      </w:pPr>
      <w:r w:rsidRPr="00C33159">
        <w:rPr>
          <w:rFonts w:ascii="Times New Roman" w:hAnsi="Times New Roman" w:cs="Times New Roman"/>
          <w:sz w:val="24"/>
          <w:szCs w:val="24"/>
        </w:rPr>
        <w:t>В консультационном пункте продолжаются занятия. Малыши уже привыкли к стенам нашего сада, всегда приходят к нам с улыбкой!</w:t>
      </w:r>
      <w:r>
        <w:rPr>
          <w:rFonts w:ascii="Times New Roman" w:hAnsi="Times New Roman" w:cs="Times New Roman"/>
          <w:sz w:val="24"/>
          <w:szCs w:val="24"/>
        </w:rPr>
        <w:t xml:space="preserve"> В январе для них прошел новогодний праздник. </w:t>
      </w:r>
    </w:p>
    <w:p w:rsidR="007F24C3" w:rsidRDefault="00C33159" w:rsidP="006E01E0">
      <w:pPr>
        <w:rPr>
          <w:b/>
          <w:i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margin">
              <wp:posOffset>2325370</wp:posOffset>
            </wp:positionH>
            <wp:positionV relativeFrom="paragraph">
              <wp:posOffset>161290</wp:posOffset>
            </wp:positionV>
            <wp:extent cx="3238843" cy="2423160"/>
            <wp:effectExtent l="0" t="0" r="0" b="0"/>
            <wp:wrapNone/>
            <wp:docPr id="41" name="Рисунок 41" descr="https://sun9-81.userapi.com/impg/Jn_A45Whi3Cjx49zIy4455coet3ruf0PZUrG7g/fY3ZtFiYuqc.jpg?size=1280x958&amp;quality=96&amp;sign=590009a94bbad2f9f277755d08cfe5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9-81.userapi.com/impg/Jn_A45Whi3Cjx49zIy4455coet3ruf0PZUrG7g/fY3ZtFiYuqc.jpg?size=1280x958&amp;quality=96&amp;sign=590009a94bbad2f9f277755d08cfe5f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43" cy="242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7073900</wp:posOffset>
            </wp:positionV>
            <wp:extent cx="1973580" cy="2638603"/>
            <wp:effectExtent l="0" t="0" r="7620" b="9525"/>
            <wp:wrapNone/>
            <wp:docPr id="40" name="Рисунок 40" descr="https://sun9-63.userapi.com/impg/ybLcBQ-XM56z3xW-h_Umd5BlK8nvn6yGZXWrdg/h5Gsaq-KegY.jpg?size=958x1280&amp;quality=96&amp;sign=5a2e870030ec8ecc09a2d27178216b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63.userapi.com/impg/ybLcBQ-XM56z3xW-h_Umd5BlK8nvn6yGZXWrdg/h5Gsaq-KegY.jpg?size=958x1280&amp;quality=96&amp;sign=5a2e870030ec8ecc09a2d27178216b22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638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4C3" w:rsidRDefault="007F24C3" w:rsidP="006149BA">
      <w:pPr>
        <w:jc w:val="center"/>
        <w:rPr>
          <w:b/>
          <w:i/>
          <w:color w:val="FF0000"/>
          <w:sz w:val="72"/>
          <w:szCs w:val="72"/>
        </w:rPr>
      </w:pPr>
    </w:p>
    <w:p w:rsidR="006E01E0" w:rsidRDefault="006E01E0" w:rsidP="00C33159">
      <w:pPr>
        <w:rPr>
          <w:b/>
          <w:i/>
          <w:color w:val="538135" w:themeColor="accent6" w:themeShade="BF"/>
          <w:sz w:val="72"/>
          <w:szCs w:val="72"/>
        </w:rPr>
      </w:pPr>
    </w:p>
    <w:p w:rsidR="006149BA" w:rsidRDefault="009B56D7" w:rsidP="006149BA">
      <w:pPr>
        <w:jc w:val="center"/>
        <w:rPr>
          <w:b/>
          <w:i/>
          <w:color w:val="538135" w:themeColor="accent6" w:themeShade="BF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707390" behindDoc="1" locked="0" layoutInCell="1" allowOverlap="1" wp14:anchorId="3BD4C01D" wp14:editId="6BDAFA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0836" cy="7550102"/>
            <wp:effectExtent l="8255" t="0" r="5080" b="5080"/>
            <wp:wrapNone/>
            <wp:docPr id="3" name="Рисунок 3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E3">
        <w:rPr>
          <w:b/>
          <w:i/>
          <w:color w:val="538135" w:themeColor="accent6" w:themeShade="BF"/>
          <w:sz w:val="72"/>
          <w:szCs w:val="72"/>
        </w:rPr>
        <w:t>В</w:t>
      </w:r>
      <w:r w:rsidR="001C77E3" w:rsidRPr="001C77E3">
        <w:rPr>
          <w:b/>
          <w:i/>
          <w:color w:val="FFD966" w:themeColor="accent4" w:themeTint="99"/>
          <w:sz w:val="72"/>
          <w:szCs w:val="72"/>
        </w:rPr>
        <w:t>Н</w:t>
      </w:r>
      <w:r w:rsidR="001C77E3" w:rsidRPr="001C77E3">
        <w:rPr>
          <w:b/>
          <w:i/>
          <w:color w:val="00B0F0"/>
          <w:sz w:val="72"/>
          <w:szCs w:val="72"/>
        </w:rPr>
        <w:t>И</w:t>
      </w:r>
      <w:r w:rsidR="001C77E3" w:rsidRPr="001C77E3">
        <w:rPr>
          <w:b/>
          <w:i/>
          <w:color w:val="7030A0"/>
          <w:sz w:val="72"/>
          <w:szCs w:val="72"/>
        </w:rPr>
        <w:t>М</w:t>
      </w:r>
      <w:r w:rsidR="001C77E3" w:rsidRPr="001C77E3">
        <w:rPr>
          <w:b/>
          <w:i/>
          <w:color w:val="FF0000"/>
          <w:sz w:val="72"/>
          <w:szCs w:val="72"/>
        </w:rPr>
        <w:t>А</w:t>
      </w:r>
      <w:r w:rsidR="001C77E3" w:rsidRPr="001C77E3">
        <w:rPr>
          <w:b/>
          <w:i/>
          <w:color w:val="0070C0"/>
          <w:sz w:val="72"/>
          <w:szCs w:val="72"/>
        </w:rPr>
        <w:t>Н</w:t>
      </w:r>
      <w:r w:rsidR="001C77E3" w:rsidRPr="001C77E3">
        <w:rPr>
          <w:b/>
          <w:i/>
          <w:color w:val="92D050"/>
          <w:sz w:val="72"/>
          <w:szCs w:val="72"/>
        </w:rPr>
        <w:t>И</w:t>
      </w:r>
      <w:r w:rsidR="001C77E3" w:rsidRPr="001C77E3">
        <w:rPr>
          <w:b/>
          <w:i/>
          <w:color w:val="C00000"/>
          <w:sz w:val="72"/>
          <w:szCs w:val="72"/>
        </w:rPr>
        <w:t>Е</w:t>
      </w:r>
    </w:p>
    <w:p w:rsidR="006E01E0" w:rsidRPr="006E01E0" w:rsidRDefault="006E01E0" w:rsidP="006E0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1E0">
        <w:rPr>
          <w:rFonts w:ascii="Times New Roman" w:hAnsi="Times New Roman" w:cs="Times New Roman"/>
          <w:sz w:val="24"/>
          <w:szCs w:val="24"/>
        </w:rPr>
        <w:t>Уважаемые родители! Внимание, конкурсы!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  <w:t>"Лучший Снеговик".</w:t>
      </w:r>
      <w:r w:rsidRPr="006E01E0">
        <w:rPr>
          <w:rFonts w:ascii="Times New Roman" w:hAnsi="Times New Roman" w:cs="Times New Roman"/>
          <w:sz w:val="24"/>
          <w:szCs w:val="24"/>
        </w:rPr>
        <w:br/>
        <w:t>Срок: до 01.03</w:t>
      </w:r>
      <w:r w:rsidRPr="006E01E0">
        <w:rPr>
          <w:rFonts w:ascii="Times New Roman" w:hAnsi="Times New Roman" w:cs="Times New Roman"/>
          <w:sz w:val="24"/>
          <w:szCs w:val="24"/>
        </w:rPr>
        <w:br/>
        <w:t>Слепите на участке Вашей группы классического снеговика, спортсмена, почтальона, дошкольника или помощника Деда Мороза. Не забудьте сфотографировать ваше творение!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  <w:t>"Мой защитник-мой герой". Фотоконкурс.</w:t>
      </w:r>
      <w:r w:rsidRPr="006E01E0">
        <w:rPr>
          <w:rFonts w:ascii="Times New Roman" w:hAnsi="Times New Roman" w:cs="Times New Roman"/>
          <w:sz w:val="24"/>
          <w:szCs w:val="24"/>
        </w:rPr>
        <w:br/>
        <w:t>Срок предоставления материала: 14.02</w:t>
      </w:r>
      <w:r w:rsidRPr="006E01E0">
        <w:rPr>
          <w:rFonts w:ascii="Times New Roman" w:hAnsi="Times New Roman" w:cs="Times New Roman"/>
          <w:sz w:val="24"/>
          <w:szCs w:val="24"/>
        </w:rPr>
        <w:br/>
        <w:t>Пришлите Вашим воспитателям фото ребенка с папой или дедушкой и коротким текстовым сопровождением (3-5 предложений) о вашем защитнике!</w:t>
      </w:r>
      <w:r w:rsidRPr="006E01E0">
        <w:rPr>
          <w:rFonts w:ascii="Times New Roman" w:hAnsi="Times New Roman" w:cs="Times New Roman"/>
          <w:sz w:val="24"/>
          <w:szCs w:val="24"/>
        </w:rPr>
        <w:br/>
        <w:t xml:space="preserve">Победитель будет определен в открытом голосовании в нашей группе в </w:t>
      </w:r>
      <w:proofErr w:type="spellStart"/>
      <w:r w:rsidRPr="006E01E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E01E0">
        <w:rPr>
          <w:rFonts w:ascii="Times New Roman" w:hAnsi="Times New Roman" w:cs="Times New Roman"/>
          <w:sz w:val="24"/>
          <w:szCs w:val="24"/>
        </w:rPr>
        <w:t>!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t>"</w:t>
      </w:r>
      <w:r w:rsidRPr="006E01E0">
        <w:rPr>
          <w:rFonts w:ascii="Times New Roman" w:hAnsi="Times New Roman" w:cs="Times New Roman"/>
          <w:sz w:val="24"/>
          <w:szCs w:val="24"/>
        </w:rPr>
        <w:t>Наша армия сильна". Конкурс стенгазет.</w:t>
      </w:r>
      <w:r w:rsidRPr="006E01E0">
        <w:rPr>
          <w:rFonts w:ascii="Times New Roman" w:hAnsi="Times New Roman" w:cs="Times New Roman"/>
          <w:sz w:val="24"/>
          <w:szCs w:val="24"/>
        </w:rPr>
        <w:br/>
        <w:t>Срок: до 18.02</w:t>
      </w:r>
      <w:r w:rsidRPr="006E01E0">
        <w:rPr>
          <w:rFonts w:ascii="Times New Roman" w:hAnsi="Times New Roman" w:cs="Times New Roman"/>
          <w:sz w:val="24"/>
          <w:szCs w:val="24"/>
        </w:rPr>
        <w:br/>
        <w:t>Создайте в Вашей группе лучшую стенгазету! Подробности у воспитателей групп.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2" name="Рисунок 32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🏢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E0">
        <w:rPr>
          <w:rFonts w:ascii="Times New Roman" w:hAnsi="Times New Roman" w:cs="Times New Roman"/>
          <w:sz w:val="24"/>
          <w:szCs w:val="24"/>
        </w:rPr>
        <w:t>"Это мой город". Конкурс рисунков</w:t>
      </w:r>
      <w:r w:rsidRPr="006E01E0">
        <w:rPr>
          <w:rFonts w:ascii="Times New Roman" w:hAnsi="Times New Roman" w:cs="Times New Roman"/>
          <w:sz w:val="24"/>
          <w:szCs w:val="24"/>
        </w:rPr>
        <w:br/>
        <w:t>Срок: до 15.03</w:t>
      </w:r>
      <w:r w:rsidRPr="006E01E0">
        <w:rPr>
          <w:rFonts w:ascii="Times New Roman" w:hAnsi="Times New Roman" w:cs="Times New Roman"/>
          <w:sz w:val="24"/>
          <w:szCs w:val="24"/>
        </w:rPr>
        <w:br/>
        <w:t>Нарисуйте с ребенком достопримечательности, по которым можно узнать наш замечательный город Ярославль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  <w:t>"Вырасту-построю". Конкурс рисунков</w:t>
      </w:r>
      <w:r w:rsidRPr="006E01E0">
        <w:rPr>
          <w:rFonts w:ascii="Times New Roman" w:hAnsi="Times New Roman" w:cs="Times New Roman"/>
          <w:sz w:val="24"/>
          <w:szCs w:val="24"/>
        </w:rPr>
        <w:br/>
        <w:t>Срок: до 15.03</w:t>
      </w:r>
      <w:r w:rsidRPr="006E01E0">
        <w:rPr>
          <w:rFonts w:ascii="Times New Roman" w:hAnsi="Times New Roman" w:cs="Times New Roman"/>
          <w:sz w:val="24"/>
          <w:szCs w:val="24"/>
        </w:rPr>
        <w:br/>
        <w:t>Пофантазируйте с ребенком о городе будущего.</w:t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sz w:val="24"/>
          <w:szCs w:val="24"/>
        </w:rPr>
        <w:br/>
      </w:r>
      <w:r w:rsidRPr="006E01E0">
        <w:rPr>
          <w:rFonts w:ascii="Times New Roman" w:hAnsi="Times New Roman" w:cs="Times New Roman"/>
          <w:b/>
          <w:i/>
          <w:sz w:val="24"/>
          <w:szCs w:val="24"/>
        </w:rPr>
        <w:t>Принимайте активное участие в конкурсах! Подробнее о любом из них Вы можете узнать у Ваших воспитателей!</w:t>
      </w:r>
    </w:p>
    <w:p w:rsidR="006E01E0" w:rsidRDefault="006E01E0" w:rsidP="006149BA">
      <w:pPr>
        <w:jc w:val="center"/>
        <w:rPr>
          <w:b/>
          <w:i/>
          <w:color w:val="FF0000"/>
          <w:sz w:val="72"/>
          <w:szCs w:val="72"/>
        </w:rPr>
      </w:pPr>
    </w:p>
    <w:p w:rsidR="006E01E0" w:rsidRPr="001C77E3" w:rsidRDefault="006E01E0" w:rsidP="006149BA">
      <w:pPr>
        <w:jc w:val="center"/>
        <w:rPr>
          <w:b/>
          <w:i/>
          <w:color w:val="FF0000"/>
          <w:sz w:val="72"/>
          <w:szCs w:val="72"/>
        </w:rPr>
      </w:pPr>
    </w:p>
    <w:p w:rsidR="006E01E0" w:rsidRDefault="006E01E0" w:rsidP="001C77E3">
      <w:pPr>
        <w:tabs>
          <w:tab w:val="left" w:pos="2916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01E0" w:rsidRDefault="006E01E0" w:rsidP="001C77E3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271B7" w:rsidRDefault="001306B5" w:rsidP="001C77E3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82144" behindDoc="0" locked="0" layoutInCell="1" allowOverlap="1" wp14:anchorId="761BED40" wp14:editId="28699900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708660" cy="714038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B7" w:rsidRPr="006320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</w:t>
      </w:r>
    </w:p>
    <w:p w:rsidR="001306B5" w:rsidRPr="001306B5" w:rsidRDefault="009B56D7" w:rsidP="001306B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06B5">
        <w:rPr>
          <w:rFonts w:ascii="Times New Roman" w:hAnsi="Times New Roman" w:cs="Times New Roman"/>
          <w:b/>
          <w:color w:val="FF0000"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3BD4C01D" wp14:editId="6BDAFAE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0836" cy="7550102"/>
            <wp:effectExtent l="8255" t="0" r="5080" b="5080"/>
            <wp:wrapNone/>
            <wp:docPr id="8" name="Рисунок 8" descr="Несосредоточенный зимний фон со снежинками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сосредоточенный зимний фон со снежинками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836" cy="755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6B5" w:rsidRPr="001306B5">
        <w:rPr>
          <w:rFonts w:ascii="Times New Roman" w:hAnsi="Times New Roman" w:cs="Times New Roman"/>
          <w:b/>
          <w:color w:val="FF0000"/>
          <w:sz w:val="24"/>
          <w:szCs w:val="24"/>
        </w:rPr>
        <w:t>Физкультура в семье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Все родители хотят, чтобы их дети росли здоровыми,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Когда начинать заниматься?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</w:t>
      </w:r>
    </w:p>
    <w:p w:rsidR="001306B5" w:rsidRPr="001306B5" w:rsidRDefault="001306B5" w:rsidP="001306B5">
      <w:pPr>
        <w:jc w:val="both"/>
        <w:rPr>
          <w:rFonts w:ascii="Times New Roman" w:hAnsi="Times New Roman" w:cs="Times New Roman"/>
          <w:sz w:val="24"/>
          <w:szCs w:val="24"/>
        </w:rPr>
      </w:pPr>
      <w:r w:rsidRPr="001306B5">
        <w:rPr>
          <w:rFonts w:ascii="Times New Roman" w:hAnsi="Times New Roman" w:cs="Times New Roman"/>
          <w:sz w:val="24"/>
          <w:szCs w:val="24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1306B5" w:rsidRPr="001306B5" w:rsidRDefault="001306B5" w:rsidP="00130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816960" behindDoc="1" locked="0" layoutInCell="1" allowOverlap="1" wp14:anchorId="076CE081">
            <wp:simplePos x="0" y="0"/>
            <wp:positionH relativeFrom="page">
              <wp:posOffset>220980</wp:posOffset>
            </wp:positionH>
            <wp:positionV relativeFrom="paragraph">
              <wp:posOffset>347980</wp:posOffset>
            </wp:positionV>
            <wp:extent cx="2857500" cy="2095500"/>
            <wp:effectExtent l="0" t="0" r="0" b="0"/>
            <wp:wrapNone/>
            <wp:docPr id="42" name="Рисунок 42" descr="Физкультур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Физкультура в ДО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Подружившись с физкультурой,</w:t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гордо смотрим мы вперед!</w:t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не лечимся микстурой –</w:t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здоровы целый год!</w:t>
      </w:r>
    </w:p>
    <w:p w:rsidR="001306B5" w:rsidRPr="001306B5" w:rsidRDefault="001306B5" w:rsidP="00130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C77E3" w:rsidRPr="00AC71B9" w:rsidRDefault="001C77E3" w:rsidP="001306B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C77E3" w:rsidRPr="00AC71B9" w:rsidRDefault="001C77E3" w:rsidP="001C77E3">
      <w:pPr>
        <w:rPr>
          <w:rFonts w:ascii="Times New Roman" w:hAnsi="Times New Roman" w:cs="Times New Roman"/>
        </w:rPr>
      </w:pPr>
    </w:p>
    <w:p w:rsidR="001C77E3" w:rsidRPr="001C77E3" w:rsidRDefault="001306B5" w:rsidP="001C7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 Максимова И.В.</w:t>
      </w:r>
      <w:r w:rsidRPr="001306B5">
        <w:t xml:space="preserve"> </w:t>
      </w:r>
    </w:p>
    <w:sectPr w:rsidR="001C77E3" w:rsidRPr="001C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B8" w:rsidRDefault="000758B8" w:rsidP="00EE341C">
      <w:pPr>
        <w:spacing w:after="0" w:line="240" w:lineRule="auto"/>
      </w:pPr>
      <w:r>
        <w:separator/>
      </w:r>
    </w:p>
  </w:endnote>
  <w:endnote w:type="continuationSeparator" w:id="0">
    <w:p w:rsidR="000758B8" w:rsidRDefault="000758B8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B8" w:rsidRDefault="000758B8" w:rsidP="00EE341C">
      <w:pPr>
        <w:spacing w:after="0" w:line="240" w:lineRule="auto"/>
      </w:pPr>
      <w:r>
        <w:separator/>
      </w:r>
    </w:p>
  </w:footnote>
  <w:footnote w:type="continuationSeparator" w:id="0">
    <w:p w:rsidR="000758B8" w:rsidRDefault="000758B8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4pt;height:11.4pt" o:bullet="t">
        <v:imagedata r:id="rId1" o:title="mso64C0"/>
      </v:shape>
    </w:pict>
  </w:numPicBullet>
  <w:abstractNum w:abstractNumId="0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A0BF4"/>
    <w:multiLevelType w:val="hybridMultilevel"/>
    <w:tmpl w:val="5DC6CB1C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A0CBE"/>
    <w:multiLevelType w:val="hybridMultilevel"/>
    <w:tmpl w:val="16B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C4DD2"/>
    <w:multiLevelType w:val="hybridMultilevel"/>
    <w:tmpl w:val="57942C12"/>
    <w:lvl w:ilvl="0" w:tplc="FFD2B2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C"/>
    <w:rsid w:val="0005214A"/>
    <w:rsid w:val="000758B8"/>
    <w:rsid w:val="000B1356"/>
    <w:rsid w:val="000B6FA0"/>
    <w:rsid w:val="000C1B3D"/>
    <w:rsid w:val="000E6E45"/>
    <w:rsid w:val="00103CF3"/>
    <w:rsid w:val="00104248"/>
    <w:rsid w:val="001306B5"/>
    <w:rsid w:val="001A1194"/>
    <w:rsid w:val="001C3E61"/>
    <w:rsid w:val="001C77E3"/>
    <w:rsid w:val="001E2DE0"/>
    <w:rsid w:val="00297369"/>
    <w:rsid w:val="00297C87"/>
    <w:rsid w:val="00362E0B"/>
    <w:rsid w:val="00376112"/>
    <w:rsid w:val="003A4341"/>
    <w:rsid w:val="003D733E"/>
    <w:rsid w:val="00476330"/>
    <w:rsid w:val="005441F6"/>
    <w:rsid w:val="006149BA"/>
    <w:rsid w:val="00625245"/>
    <w:rsid w:val="00632069"/>
    <w:rsid w:val="00692DFE"/>
    <w:rsid w:val="006A7E3E"/>
    <w:rsid w:val="006D3775"/>
    <w:rsid w:val="006E01E0"/>
    <w:rsid w:val="00760584"/>
    <w:rsid w:val="0076428C"/>
    <w:rsid w:val="007A0AB6"/>
    <w:rsid w:val="007A27F2"/>
    <w:rsid w:val="007D0F03"/>
    <w:rsid w:val="007F0240"/>
    <w:rsid w:val="007F24C3"/>
    <w:rsid w:val="00813273"/>
    <w:rsid w:val="00854DA7"/>
    <w:rsid w:val="008A773F"/>
    <w:rsid w:val="008C6EF9"/>
    <w:rsid w:val="008F6490"/>
    <w:rsid w:val="0098643D"/>
    <w:rsid w:val="009B32E5"/>
    <w:rsid w:val="009B56D7"/>
    <w:rsid w:val="009F6946"/>
    <w:rsid w:val="00A23CE5"/>
    <w:rsid w:val="00AB1297"/>
    <w:rsid w:val="00AD730A"/>
    <w:rsid w:val="00B66EB4"/>
    <w:rsid w:val="00BA00EB"/>
    <w:rsid w:val="00C047C1"/>
    <w:rsid w:val="00C1147A"/>
    <w:rsid w:val="00C33159"/>
    <w:rsid w:val="00C71461"/>
    <w:rsid w:val="00CB05F2"/>
    <w:rsid w:val="00CB684B"/>
    <w:rsid w:val="00CF5E4C"/>
    <w:rsid w:val="00D01F05"/>
    <w:rsid w:val="00D02462"/>
    <w:rsid w:val="00D14767"/>
    <w:rsid w:val="00D271B7"/>
    <w:rsid w:val="00D87036"/>
    <w:rsid w:val="00E058BF"/>
    <w:rsid w:val="00E20013"/>
    <w:rsid w:val="00E34FF1"/>
    <w:rsid w:val="00E84384"/>
    <w:rsid w:val="00EE341C"/>
    <w:rsid w:val="00EE3A88"/>
    <w:rsid w:val="00EF4E29"/>
    <w:rsid w:val="00F54762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E249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C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Maxim Kashtanov</cp:lastModifiedBy>
  <cp:revision>2</cp:revision>
  <cp:lastPrinted>2020-09-08T17:43:00Z</cp:lastPrinted>
  <dcterms:created xsi:type="dcterms:W3CDTF">2022-02-09T11:29:00Z</dcterms:created>
  <dcterms:modified xsi:type="dcterms:W3CDTF">2022-02-09T11:29:00Z</dcterms:modified>
</cp:coreProperties>
</file>