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10BD" w14:textId="2DB02D85" w:rsidR="00EE341C" w:rsidRPr="000A04FF" w:rsidRDefault="003F5DA0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color w:val="5B9BD5" w:themeColor="accent5"/>
          <w:sz w:val="32"/>
          <w:szCs w:val="32"/>
          <w:lang w:eastAsia="ru-RU"/>
        </w:rPr>
        <w:drawing>
          <wp:anchor distT="0" distB="0" distL="114300" distR="114300" simplePos="0" relativeHeight="251985920" behindDoc="1" locked="0" layoutInCell="1" allowOverlap="1" wp14:anchorId="40471FB4" wp14:editId="2E6A5399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56500" cy="10668000"/>
            <wp:effectExtent l="0" t="0" r="635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 w:rsidR="00EE341C">
        <w:rPr>
          <w:rFonts w:ascii="Times New Roman" w:hAnsi="Times New Roman" w:cs="Times New Roman"/>
          <w:sz w:val="24"/>
          <w:szCs w:val="24"/>
        </w:rPr>
        <w:t xml:space="preserve"> </w:t>
      </w:r>
      <w:r w:rsidR="00EE341C" w:rsidRPr="000A04FF">
        <w:rPr>
          <w:rFonts w:ascii="Times New Roman" w:hAnsi="Times New Roman" w:cs="Times New Roman"/>
          <w:sz w:val="24"/>
          <w:szCs w:val="24"/>
        </w:rPr>
        <w:t>98»</w:t>
      </w:r>
    </w:p>
    <w:p w14:paraId="35F5EA38" w14:textId="76FF351A" w:rsidR="00EE341C" w:rsidRDefault="00EE341C" w:rsidP="00EE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14:paraId="36272BBA" w14:textId="1D16A438" w:rsidR="00EE341C" w:rsidRDefault="000F3817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02304" behindDoc="0" locked="0" layoutInCell="1" allowOverlap="1" wp14:anchorId="417E8B51" wp14:editId="5B1BE4EB">
            <wp:simplePos x="0" y="0"/>
            <wp:positionH relativeFrom="column">
              <wp:posOffset>-635</wp:posOffset>
            </wp:positionH>
            <wp:positionV relativeFrom="page">
              <wp:posOffset>1409700</wp:posOffset>
            </wp:positionV>
            <wp:extent cx="1527175" cy="1079500"/>
            <wp:effectExtent l="0" t="0" r="0" b="6350"/>
            <wp:wrapNone/>
            <wp:docPr id="6" name="Рисунок 6" descr="Календари на февраль 2021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ендари на февраль 2021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4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EE34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17C5600E" w14:textId="7264ECDB"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02B8A1" w14:textId="1B1BB160"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14:paraId="2571AD2A" w14:textId="52EA7A99"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14:paraId="150CF256" w14:textId="0214869F" w:rsidR="006E01E0" w:rsidRDefault="00BA00EB" w:rsidP="00094D81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2E74B5" w:themeColor="accent5" w:themeShade="BF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E62DB">
        <w:rPr>
          <w:rFonts w:ascii="Times New Roman" w:hAnsi="Times New Roman" w:cs="Times New Roman"/>
          <w:b/>
          <w:caps/>
          <w:noProof/>
          <w:color w:val="2E74B5" w:themeColor="accent5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</w:t>
      </w:r>
      <w:r w:rsidR="000F3817">
        <w:rPr>
          <w:rFonts w:ascii="Times New Roman" w:hAnsi="Times New Roman" w:cs="Times New Roman"/>
          <w:b/>
          <w:caps/>
          <w:noProof/>
          <w:color w:val="2E74B5" w:themeColor="accent5" w:themeShade="BF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Февраль</w:t>
      </w:r>
    </w:p>
    <w:p w14:paraId="3B82F35C" w14:textId="3BCEE2A4" w:rsidR="001004B9" w:rsidRDefault="000F3817" w:rsidP="000F3817">
      <w:pPr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С днем мужским тебя поздравлю,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Папа милый и родной,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Очень крепко обнимаю,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Я горжусь всегда тобой.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Знай, всегда тебя люблю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И тобою дорожу.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Всегда в сердце у меня</w:t>
      </w:r>
      <w:r w:rsidRPr="000F3817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br/>
        <w:t>Есть местечко для тебя.</w:t>
      </w:r>
    </w:p>
    <w:p w14:paraId="0AD9712B" w14:textId="0894FD15" w:rsidR="000F3817" w:rsidRDefault="00077BCD" w:rsidP="00077BCD">
      <w:pP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2003328" behindDoc="0" locked="0" layoutInCell="1" allowOverlap="1" wp14:anchorId="7F202829" wp14:editId="698A5E82">
            <wp:simplePos x="0" y="0"/>
            <wp:positionH relativeFrom="column">
              <wp:posOffset>-773743</wp:posOffset>
            </wp:positionH>
            <wp:positionV relativeFrom="page">
              <wp:posOffset>6997700</wp:posOffset>
            </wp:positionV>
            <wp:extent cx="5491158" cy="3384550"/>
            <wp:effectExtent l="0" t="0" r="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339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 xml:space="preserve">Раскрась картинку и найди отличия! </w:t>
      </w:r>
    </w:p>
    <w:p w14:paraId="4AA45487" w14:textId="7BABCAEE" w:rsidR="00077BCD" w:rsidRPr="000F3817" w:rsidRDefault="00077BCD" w:rsidP="000F3817">
      <w:pPr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</w:p>
    <w:p w14:paraId="6F00BF4A" w14:textId="2460CA8A" w:rsidR="001004B9" w:rsidRPr="001004B9" w:rsidRDefault="001004B9" w:rsidP="00100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BB599" w14:textId="6A456E93" w:rsidR="001004B9" w:rsidRPr="002E62DB" w:rsidRDefault="001004B9" w:rsidP="00094D81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2E74B5" w:themeColor="accent5" w:themeShade="BF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93FD04C" w14:textId="792DCE88" w:rsidR="001004B9" w:rsidRDefault="002E62DB" w:rsidP="001004B9">
      <w:pPr>
        <w:spacing w:line="360" w:lineRule="auto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</w:t>
      </w:r>
    </w:p>
    <w:p w14:paraId="647B1CF2" w14:textId="77777777" w:rsidR="000F3817" w:rsidRDefault="000F3817" w:rsidP="00077BCD">
      <w:pPr>
        <w:spacing w:line="360" w:lineRule="auto"/>
        <w:contextualSpacing/>
        <w:rPr>
          <w:b/>
          <w:i/>
          <w:color w:val="FF0000"/>
          <w:sz w:val="72"/>
          <w:szCs w:val="72"/>
        </w:rPr>
      </w:pPr>
    </w:p>
    <w:p w14:paraId="765E97D9" w14:textId="77777777" w:rsidR="000F3817" w:rsidRDefault="000F3817" w:rsidP="001004B9">
      <w:pPr>
        <w:spacing w:line="360" w:lineRule="auto"/>
        <w:contextualSpacing/>
        <w:jc w:val="center"/>
        <w:rPr>
          <w:b/>
          <w:i/>
          <w:color w:val="FF0000"/>
          <w:sz w:val="72"/>
          <w:szCs w:val="72"/>
        </w:rPr>
      </w:pPr>
    </w:p>
    <w:p w14:paraId="1E189089" w14:textId="564903A0" w:rsidR="007F1FCA" w:rsidRDefault="003F5DA0" w:rsidP="001004B9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noProof/>
          <w:color w:val="FF0000"/>
          <w:sz w:val="72"/>
          <w:szCs w:val="72"/>
        </w:rPr>
        <w:lastRenderedPageBreak/>
        <w:drawing>
          <wp:anchor distT="0" distB="0" distL="114300" distR="114300" simplePos="0" relativeHeight="251781119" behindDoc="1" locked="0" layoutInCell="1" allowOverlap="1" wp14:anchorId="030CF2D1" wp14:editId="556E54DF">
            <wp:simplePos x="0" y="0"/>
            <wp:positionH relativeFrom="page">
              <wp:align>center</wp:align>
            </wp:positionH>
            <wp:positionV relativeFrom="paragraph">
              <wp:posOffset>-717550</wp:posOffset>
            </wp:positionV>
            <wp:extent cx="7524750" cy="106934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14:paraId="04EFE0F1" w14:textId="622ECA5A" w:rsidR="000F3817" w:rsidRPr="00077BCD" w:rsidRDefault="00077BCD" w:rsidP="00077BCD">
      <w:pPr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 w:rsidRPr="00077BCD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Нас благодарят!</w:t>
      </w:r>
    </w:p>
    <w:p w14:paraId="68E7E304" w14:textId="40DAFA37" w:rsidR="00077BCD" w:rsidRPr="00077BCD" w:rsidRDefault="00077BCD" w:rsidP="00077BC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CD">
        <w:rPr>
          <w:rFonts w:ascii="Times New Roman" w:hAnsi="Times New Roman" w:cs="Times New Roman"/>
          <w:sz w:val="28"/>
          <w:szCs w:val="28"/>
        </w:rPr>
        <w:t>27 января заведующий МДОУ "Детский сад № 98" Медведева Елена Алексеевна была удостоена награды за профессионализм и высокий уровень социального партнерства!</w:t>
      </w:r>
    </w:p>
    <w:p w14:paraId="7CE7CD4D" w14:textId="28FAF13F" w:rsidR="00077BCD" w:rsidRDefault="00077BCD" w:rsidP="00077B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D">
        <w:rPr>
          <w:rFonts w:ascii="Times New Roman" w:hAnsi="Times New Roman" w:cs="Times New Roman"/>
          <w:sz w:val="28"/>
          <w:szCs w:val="28"/>
        </w:rPr>
        <w:t xml:space="preserve">Общественная организация «Добровольцы </w:t>
      </w:r>
      <w:proofErr w:type="spellStart"/>
      <w:r w:rsidRPr="00077BCD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077BCD">
        <w:rPr>
          <w:rFonts w:ascii="Times New Roman" w:hAnsi="Times New Roman" w:cs="Times New Roman"/>
          <w:sz w:val="28"/>
          <w:szCs w:val="28"/>
        </w:rPr>
        <w:t>» благодарит МДОУ «Детский сад № 98» за участие в акции "</w:t>
      </w:r>
      <w:proofErr w:type="spellStart"/>
      <w:r w:rsidRPr="00077BCD">
        <w:rPr>
          <w:rFonts w:ascii="Times New Roman" w:hAnsi="Times New Roman" w:cs="Times New Roman"/>
          <w:sz w:val="28"/>
          <w:szCs w:val="28"/>
        </w:rPr>
        <w:t>Крышечкомания</w:t>
      </w:r>
      <w:proofErr w:type="spellEnd"/>
      <w:r w:rsidRPr="00077BCD">
        <w:rPr>
          <w:rFonts w:ascii="Times New Roman" w:hAnsi="Times New Roman" w:cs="Times New Roman"/>
          <w:sz w:val="28"/>
          <w:szCs w:val="28"/>
        </w:rPr>
        <w:t>". Средства, вырученные от сдачи на переработку пластиковых крышек, помогут нам оплатить аренду благотворительных складов </w:t>
      </w:r>
      <w:proofErr w:type="spellStart"/>
      <w:r w:rsidRPr="00077B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77BC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"https://vk.com/dobrohelp76" </w:instrText>
      </w:r>
      <w:r w:rsidRPr="00077B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77BC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Люди_людям</w:t>
      </w:r>
      <w:proofErr w:type="spellEnd"/>
      <w:proofErr w:type="gramStart"/>
      <w:r w:rsidRPr="00077BC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 Хочу</w:t>
      </w:r>
      <w:proofErr w:type="gramEnd"/>
      <w:r w:rsidRPr="00077BC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помочь!</w:t>
      </w:r>
      <w:r w:rsidRPr="00077B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78F9A86C" w14:textId="2D302239" w:rsidR="00077BCD" w:rsidRPr="00077BCD" w:rsidRDefault="00077BCD" w:rsidP="00077B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2005376" behindDoc="0" locked="0" layoutInCell="1" allowOverlap="1" wp14:anchorId="7E2CD1E8" wp14:editId="40D261CF">
            <wp:simplePos x="0" y="0"/>
            <wp:positionH relativeFrom="column">
              <wp:posOffset>2983865</wp:posOffset>
            </wp:positionH>
            <wp:positionV relativeFrom="margin">
              <wp:posOffset>3178811</wp:posOffset>
            </wp:positionV>
            <wp:extent cx="1971473" cy="26289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43" cy="2633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2004352" behindDoc="0" locked="0" layoutInCell="1" allowOverlap="1" wp14:anchorId="4FECD9F2" wp14:editId="418193A0">
            <wp:simplePos x="0" y="0"/>
            <wp:positionH relativeFrom="column">
              <wp:posOffset>348615</wp:posOffset>
            </wp:positionH>
            <wp:positionV relativeFrom="page">
              <wp:posOffset>3873500</wp:posOffset>
            </wp:positionV>
            <wp:extent cx="1961865" cy="2616200"/>
            <wp:effectExtent l="0" t="0" r="63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291" cy="2619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586F2" w14:textId="753D9B07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00AE5" w14:textId="0EACCDE2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165AB" w14:textId="77777777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45DE6" w14:textId="1A11380B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26028" w14:textId="12E9A674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9B14E" w14:textId="4DAED395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01C06" w14:textId="7F991D84" w:rsidR="000F3817" w:rsidRDefault="000F3817" w:rsidP="00EC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63B47" w14:textId="300E3B6D" w:rsidR="00EC7B8C" w:rsidRPr="00077BCD" w:rsidRDefault="00077BCD" w:rsidP="000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2006400" behindDoc="0" locked="0" layoutInCell="1" allowOverlap="1" wp14:anchorId="39D04A27" wp14:editId="111237AE">
            <wp:simplePos x="0" y="0"/>
            <wp:positionH relativeFrom="margin">
              <wp:align>center</wp:align>
            </wp:positionH>
            <wp:positionV relativeFrom="paragraph">
              <wp:posOffset>1918335</wp:posOffset>
            </wp:positionV>
            <wp:extent cx="2555875" cy="1803517"/>
            <wp:effectExtent l="0" t="0" r="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03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BCD">
        <w:rPr>
          <w:rFonts w:ascii="Times New Roman" w:hAnsi="Times New Roman" w:cs="Times New Roman"/>
          <w:sz w:val="28"/>
          <w:szCs w:val="28"/>
        </w:rPr>
        <w:t xml:space="preserve">МДОУ "Детский сад № 98" стал площадкой для проведения городского конкурса детского творчества "Спасибо за детство!", посвященного 85-летию детского писателя Э.Н. Успенского, среди воспитанников и родителей дошкольных образовательных учреждений города Ярославля. В ходе оценки конкурсных работ компетентными и справедливыми членами жюри, в составе которых были наши творческие педагоги, был отмечен высокий уровень творческих работ, подбор необычных материалов для творчества, интересные задумки и оригинальность исполнения. </w:t>
      </w:r>
    </w:p>
    <w:p w14:paraId="197256D4" w14:textId="3F6CCBF2" w:rsidR="007F1FCA" w:rsidRDefault="007F1FCA" w:rsidP="00F31755">
      <w:pPr>
        <w:jc w:val="center"/>
        <w:rPr>
          <w:b/>
          <w:i/>
          <w:color w:val="FF0000"/>
          <w:sz w:val="72"/>
          <w:szCs w:val="72"/>
        </w:rPr>
      </w:pPr>
    </w:p>
    <w:p w14:paraId="1B10A8B1" w14:textId="77777777" w:rsidR="00EC7B8C" w:rsidRDefault="00EC7B8C" w:rsidP="00077BCD">
      <w:pPr>
        <w:rPr>
          <w:b/>
          <w:i/>
          <w:color w:val="FF0000"/>
          <w:sz w:val="72"/>
          <w:szCs w:val="72"/>
        </w:rPr>
      </w:pPr>
    </w:p>
    <w:p w14:paraId="249C9C67" w14:textId="5F0D06A5" w:rsidR="00494E34" w:rsidRDefault="00E51F86" w:rsidP="00494E34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noProof/>
          <w:color w:val="FF0000"/>
          <w:sz w:val="72"/>
          <w:szCs w:val="72"/>
        </w:rPr>
        <w:lastRenderedPageBreak/>
        <w:drawing>
          <wp:anchor distT="0" distB="0" distL="114300" distR="114300" simplePos="0" relativeHeight="251780094" behindDoc="1" locked="0" layoutInCell="1" allowOverlap="1" wp14:anchorId="7565F2C0" wp14:editId="5C17E372">
            <wp:simplePos x="0" y="0"/>
            <wp:positionH relativeFrom="page">
              <wp:align>right</wp:align>
            </wp:positionH>
            <wp:positionV relativeFrom="paragraph">
              <wp:posOffset>-751840</wp:posOffset>
            </wp:positionV>
            <wp:extent cx="7569200" cy="106934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BCD" w:rsidRPr="00077BCD">
        <w:rPr>
          <w:b/>
          <w:i/>
          <w:color w:val="00B050"/>
          <w:sz w:val="56"/>
          <w:szCs w:val="56"/>
        </w:rPr>
        <w:t xml:space="preserve"> </w:t>
      </w:r>
      <w:r w:rsidR="00077BCD" w:rsidRPr="002541BB">
        <w:rPr>
          <w:b/>
          <w:i/>
          <w:color w:val="00B050"/>
          <w:sz w:val="56"/>
          <w:szCs w:val="56"/>
        </w:rPr>
        <w:t>Б</w:t>
      </w:r>
      <w:r w:rsidR="00077BCD" w:rsidRPr="002541BB">
        <w:rPr>
          <w:b/>
          <w:i/>
          <w:color w:val="FF0000"/>
          <w:sz w:val="56"/>
          <w:szCs w:val="56"/>
        </w:rPr>
        <w:t>О</w:t>
      </w:r>
      <w:r w:rsidR="00077BCD" w:rsidRPr="002541BB">
        <w:rPr>
          <w:b/>
          <w:i/>
          <w:color w:val="FFC000"/>
          <w:sz w:val="56"/>
          <w:szCs w:val="56"/>
        </w:rPr>
        <w:t>Л</w:t>
      </w:r>
      <w:r w:rsidR="00077BCD" w:rsidRPr="002541BB">
        <w:rPr>
          <w:b/>
          <w:i/>
          <w:color w:val="00B0F0"/>
          <w:sz w:val="56"/>
          <w:szCs w:val="56"/>
        </w:rPr>
        <w:t>Ь</w:t>
      </w:r>
      <w:r w:rsidR="00077BCD" w:rsidRPr="002541BB">
        <w:rPr>
          <w:b/>
          <w:i/>
          <w:color w:val="C00000"/>
          <w:sz w:val="56"/>
          <w:szCs w:val="56"/>
        </w:rPr>
        <w:t>Ш</w:t>
      </w:r>
      <w:r w:rsidR="00077BCD" w:rsidRPr="002541BB">
        <w:rPr>
          <w:b/>
          <w:i/>
          <w:color w:val="7030A0"/>
          <w:sz w:val="56"/>
          <w:szCs w:val="56"/>
        </w:rPr>
        <w:t>И</w:t>
      </w:r>
      <w:r w:rsidR="00077BCD" w:rsidRPr="002541BB">
        <w:rPr>
          <w:b/>
          <w:i/>
          <w:color w:val="FF0000"/>
          <w:sz w:val="56"/>
          <w:szCs w:val="56"/>
        </w:rPr>
        <w:t xml:space="preserve">Е </w:t>
      </w:r>
      <w:r w:rsidR="00077BCD" w:rsidRPr="002541BB">
        <w:rPr>
          <w:b/>
          <w:i/>
          <w:color w:val="00B050"/>
          <w:sz w:val="56"/>
          <w:szCs w:val="56"/>
        </w:rPr>
        <w:t>Л</w:t>
      </w:r>
      <w:r w:rsidR="00077BCD" w:rsidRPr="002541BB">
        <w:rPr>
          <w:b/>
          <w:i/>
          <w:color w:val="FFC000"/>
          <w:sz w:val="56"/>
          <w:szCs w:val="56"/>
        </w:rPr>
        <w:t>Ю</w:t>
      </w:r>
      <w:r w:rsidR="00077BCD" w:rsidRPr="002541BB">
        <w:rPr>
          <w:b/>
          <w:i/>
          <w:color w:val="FF0000"/>
          <w:sz w:val="56"/>
          <w:szCs w:val="56"/>
        </w:rPr>
        <w:t>Д</w:t>
      </w:r>
      <w:r w:rsidR="00077BCD" w:rsidRPr="002541BB">
        <w:rPr>
          <w:b/>
          <w:i/>
          <w:color w:val="0070C0"/>
          <w:sz w:val="56"/>
          <w:szCs w:val="56"/>
        </w:rPr>
        <w:t>И</w:t>
      </w:r>
      <w:r w:rsidR="00077BCD" w:rsidRPr="002541BB">
        <w:rPr>
          <w:b/>
          <w:i/>
          <w:color w:val="FF0000"/>
          <w:sz w:val="56"/>
          <w:szCs w:val="56"/>
        </w:rPr>
        <w:t xml:space="preserve"> </w:t>
      </w:r>
      <w:r w:rsidR="00077BCD" w:rsidRPr="002541BB">
        <w:rPr>
          <w:b/>
          <w:i/>
          <w:color w:val="92D050"/>
          <w:sz w:val="56"/>
          <w:szCs w:val="56"/>
        </w:rPr>
        <w:t>В</w:t>
      </w:r>
      <w:r w:rsidR="00077BCD" w:rsidRPr="002541BB">
        <w:rPr>
          <w:b/>
          <w:i/>
          <w:color w:val="FF0000"/>
          <w:sz w:val="56"/>
          <w:szCs w:val="56"/>
        </w:rPr>
        <w:t xml:space="preserve"> </w:t>
      </w:r>
      <w:r w:rsidR="00077BCD" w:rsidRPr="002541BB">
        <w:rPr>
          <w:b/>
          <w:i/>
          <w:color w:val="00B0F0"/>
          <w:sz w:val="56"/>
          <w:szCs w:val="56"/>
        </w:rPr>
        <w:t>М</w:t>
      </w:r>
      <w:r w:rsidR="00077BCD" w:rsidRPr="002541BB">
        <w:rPr>
          <w:b/>
          <w:i/>
          <w:color w:val="00B050"/>
          <w:sz w:val="56"/>
          <w:szCs w:val="56"/>
        </w:rPr>
        <w:t>А</w:t>
      </w:r>
      <w:r w:rsidR="00077BCD" w:rsidRPr="002541BB">
        <w:rPr>
          <w:b/>
          <w:i/>
          <w:color w:val="FF0000"/>
          <w:sz w:val="56"/>
          <w:szCs w:val="56"/>
        </w:rPr>
        <w:t>Л</w:t>
      </w:r>
      <w:r w:rsidR="00077BCD" w:rsidRPr="002541BB">
        <w:rPr>
          <w:b/>
          <w:i/>
          <w:color w:val="7030A0"/>
          <w:sz w:val="56"/>
          <w:szCs w:val="56"/>
        </w:rPr>
        <w:t>Ы</w:t>
      </w:r>
      <w:r w:rsidR="00077BCD" w:rsidRPr="002541BB">
        <w:rPr>
          <w:b/>
          <w:i/>
          <w:color w:val="FFC000"/>
          <w:sz w:val="56"/>
          <w:szCs w:val="56"/>
        </w:rPr>
        <w:t>Ш</w:t>
      </w:r>
      <w:r w:rsidR="00077BCD" w:rsidRPr="002541BB">
        <w:rPr>
          <w:b/>
          <w:i/>
          <w:color w:val="0070C0"/>
          <w:sz w:val="56"/>
          <w:szCs w:val="56"/>
        </w:rPr>
        <w:t>А</w:t>
      </w:r>
      <w:r w:rsidR="00077BCD" w:rsidRPr="002541BB">
        <w:rPr>
          <w:b/>
          <w:i/>
          <w:color w:val="FF0000"/>
          <w:sz w:val="56"/>
          <w:szCs w:val="56"/>
        </w:rPr>
        <w:t>Х</w:t>
      </w:r>
    </w:p>
    <w:p w14:paraId="4BF2C60F" w14:textId="11C4C083" w:rsidR="00E51F86" w:rsidRDefault="00E51F86" w:rsidP="00E51F86">
      <w:pPr>
        <w:tabs>
          <w:tab w:val="left" w:pos="1116"/>
        </w:tabs>
        <w:jc w:val="right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72C4" w:themeColor="accent1"/>
          <w:sz w:val="32"/>
          <w:szCs w:val="32"/>
          <w:lang w:eastAsia="ru-RU"/>
        </w:rPr>
        <w:drawing>
          <wp:anchor distT="0" distB="0" distL="114300" distR="114300" simplePos="0" relativeHeight="252007424" behindDoc="1" locked="0" layoutInCell="1" allowOverlap="1" wp14:anchorId="7109D310" wp14:editId="4CD59A2B">
            <wp:simplePos x="0" y="0"/>
            <wp:positionH relativeFrom="column">
              <wp:posOffset>-32385</wp:posOffset>
            </wp:positionH>
            <wp:positionV relativeFrom="page">
              <wp:posOffset>1720850</wp:posOffset>
            </wp:positionV>
            <wp:extent cx="2418581" cy="3225165"/>
            <wp:effectExtent l="0" t="0" r="1270" b="0"/>
            <wp:wrapTight wrapText="bothSides">
              <wp:wrapPolygon edited="0">
                <wp:start x="0" y="0"/>
                <wp:lineTo x="0" y="21434"/>
                <wp:lineTo x="21441" y="21434"/>
                <wp:lineTo x="21441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81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E6627" w14:textId="4EC29E6B" w:rsidR="00077BCD" w:rsidRPr="00E51F86" w:rsidRDefault="00077BCD" w:rsidP="00E51F86">
      <w:pPr>
        <w:tabs>
          <w:tab w:val="left" w:pos="1116"/>
        </w:tabs>
        <w:jc w:val="right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</w:pPr>
      <w:r w:rsidRPr="00E51F8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Лебедева Ульяна</w:t>
      </w:r>
      <w:r w:rsidRPr="00E51F8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, </w:t>
      </w:r>
      <w:r w:rsidRPr="00E51F8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6 лет</w:t>
      </w:r>
    </w:p>
    <w:p w14:paraId="5AC9DC3E" w14:textId="77777777" w:rsidR="00E51F86" w:rsidRDefault="00077BCD" w:rsidP="00E51F86">
      <w:pPr>
        <w:tabs>
          <w:tab w:val="left" w:pos="1116"/>
        </w:tabs>
        <w:jc w:val="right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Увлечение: </w:t>
      </w:r>
      <w:r w:rsidR="00E51F86" w:rsidRPr="00E51F86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Капоэйра,</w:t>
      </w:r>
      <w:r w:rsidRPr="00E51F86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</w:p>
    <w:p w14:paraId="6345076A" w14:textId="6A3A5488" w:rsidR="00E51F86" w:rsidRPr="00E51F86" w:rsidRDefault="00E51F86" w:rsidP="00E51F86">
      <w:pPr>
        <w:tabs>
          <w:tab w:val="left" w:pos="1116"/>
        </w:tabs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E51F86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Место проведения- фитнес-клуб Эндорфи</w:t>
      </w:r>
      <w:r w:rsidRPr="00E51F86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н</w:t>
      </w:r>
    </w:p>
    <w:p w14:paraId="71953E54" w14:textId="7AABD0C3" w:rsidR="00E51F86" w:rsidRDefault="00E51F86" w:rsidP="00E51F86">
      <w:pPr>
        <w:tabs>
          <w:tab w:val="left" w:pos="1116"/>
        </w:tabs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E51F86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 xml:space="preserve"> (пр-т Фрунзе, 39а</w:t>
      </w: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)</w:t>
      </w:r>
    </w:p>
    <w:p w14:paraId="0C05908E" w14:textId="77777777" w:rsidR="00E51F86" w:rsidRDefault="00E51F86" w:rsidP="00E51F86">
      <w:pPr>
        <w:tabs>
          <w:tab w:val="left" w:pos="111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узнали, что ты занимаешься капоэйрой. Расскажи, тебе нравится этим заниматься? </w:t>
      </w:r>
      <w:r w:rsidRPr="00E51F86"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 xml:space="preserve">Да, мне очень нравится, это круто. </w:t>
      </w:r>
    </w:p>
    <w:p w14:paraId="65AEB891" w14:textId="4DFA07AF" w:rsidR="00E51F86" w:rsidRPr="00E51F86" w:rsidRDefault="00E51F86" w:rsidP="00E51F86">
      <w:pPr>
        <w:tabs>
          <w:tab w:val="left" w:pos="111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сама захотела заниматься, или тебе предложили родители? </w:t>
      </w:r>
      <w:r w:rsidRPr="00E51F86"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 xml:space="preserve">Мне мама сказала: «Хочешь заниматься танцами, но это как спорт». И я сказала что хочу! </w:t>
      </w:r>
    </w:p>
    <w:p w14:paraId="7AEB6EFC" w14:textId="19C6C21D" w:rsidR="00E51F86" w:rsidRPr="00E51F86" w:rsidRDefault="00E51F86" w:rsidP="00E51F86">
      <w:pPr>
        <w:tabs>
          <w:tab w:val="left" w:pos="1116"/>
        </w:tabs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ты научилась на занятиях?</w:t>
      </w:r>
      <w:r w:rsidRPr="00E51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1F86"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>Я научилась делать колесо</w:t>
      </w:r>
      <w:r w:rsidR="008C4F48"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 xml:space="preserve">, двух тонн удар, полумесяц и хвост дракона. </w:t>
      </w:r>
    </w:p>
    <w:p w14:paraId="350DB15C" w14:textId="77777777" w:rsidR="00E51F86" w:rsidRPr="00E51F86" w:rsidRDefault="00E51F86" w:rsidP="00E51F86">
      <w:pPr>
        <w:tabs>
          <w:tab w:val="left" w:pos="1116"/>
        </w:tabs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Нашел ли ты новых друзей на занятиях?</w:t>
      </w:r>
      <w:r w:rsidRPr="00E51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1F86"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>Да, Ульяну, мне очень нравится с ней заниматься.</w:t>
      </w:r>
    </w:p>
    <w:p w14:paraId="3732B0BE" w14:textId="791182C9" w:rsidR="00E51F86" w:rsidRDefault="00E51F86" w:rsidP="00E51F86">
      <w:pPr>
        <w:tabs>
          <w:tab w:val="left" w:pos="1116"/>
        </w:tabs>
        <w:jc w:val="both"/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тебя получается лучше всего?</w:t>
      </w:r>
      <w:r w:rsidRPr="00E51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1F86"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 xml:space="preserve">Лучше всего получается делать колесо. Пока не очень получается обруч одной ногой ловить, но получится! </w:t>
      </w:r>
    </w:p>
    <w:p w14:paraId="2FD35853" w14:textId="4BD77B81" w:rsidR="008C4F48" w:rsidRPr="00E51F86" w:rsidRDefault="008C4F48" w:rsidP="00E51F86">
      <w:pPr>
        <w:tabs>
          <w:tab w:val="left" w:pos="111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уже принимала участие в соревнованиях?</w:t>
      </w:r>
      <w:r>
        <w:rPr>
          <w:rFonts w:ascii="Monotype Corsiva" w:eastAsia="Times New Roman" w:hAnsi="Monotype Corsiva" w:cs="Times New Roman"/>
          <w:color w:val="0070C0"/>
          <w:sz w:val="28"/>
          <w:szCs w:val="28"/>
          <w:lang w:eastAsia="ru-RU"/>
        </w:rPr>
        <w:t xml:space="preserve"> Да! Я один раз весной участвовала и второй раз даже медаль получила! </w:t>
      </w:r>
    </w:p>
    <w:p w14:paraId="2B334B53" w14:textId="1A75DD51" w:rsidR="00E51F86" w:rsidRPr="008C4F48" w:rsidRDefault="00E51F86" w:rsidP="008C4F48">
      <w:pPr>
        <w:tabs>
          <w:tab w:val="left" w:pos="1116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4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Мама, Наталья Валерьевна:</w:t>
      </w:r>
      <w:r w:rsidR="008C4F48" w:rsidRPr="008C4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 xml:space="preserve">Ульяна занимается 1,5 года. Цель </w:t>
      </w:r>
      <w:proofErr w:type="gramStart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-  развить</w:t>
      </w:r>
      <w:proofErr w:type="gramEnd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 xml:space="preserve"> физическую активность  , </w:t>
      </w:r>
      <w:proofErr w:type="spellStart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акробитику</w:t>
      </w:r>
      <w:proofErr w:type="spellEnd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 xml:space="preserve">, координацию, чувство ритма . И конечно же новые </w:t>
      </w:r>
      <w:proofErr w:type="gramStart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друзья .</w:t>
      </w:r>
      <w:proofErr w:type="gramEnd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 xml:space="preserve"> Ульяне очень нравится заниматься капоэйрой - она всегда с радостью ходит на занятия, участвует в групповых </w:t>
      </w:r>
      <w:proofErr w:type="gramStart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занятиях ,</w:t>
      </w:r>
      <w:proofErr w:type="gramEnd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 xml:space="preserve"> получила зелёный пояс - это начальный уровень </w:t>
      </w:r>
      <w:proofErr w:type="spellStart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капоэриста</w:t>
      </w:r>
      <w:proofErr w:type="spellEnd"/>
      <w:r w:rsidRPr="008C4F48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.</w:t>
      </w:r>
      <w:r w:rsidRPr="00E5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F559955" w14:textId="77777777" w:rsidR="008C4F48" w:rsidRDefault="00E51F86" w:rsidP="00E51F86">
      <w:pPr>
        <w:tabs>
          <w:tab w:val="left" w:pos="111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последний, самый главный вопрос. Ульяна, если бы ты могла выбирать, стать птицей или рыбой, кем бы ты стала? </w:t>
      </w:r>
    </w:p>
    <w:p w14:paraId="7BF72B84" w14:textId="00011A35" w:rsidR="00494E34" w:rsidRPr="008C4F48" w:rsidRDefault="00E51F86" w:rsidP="008C4F48">
      <w:pPr>
        <w:tabs>
          <w:tab w:val="left" w:pos="111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4F48">
        <w:rPr>
          <w:rFonts w:ascii="Monotype Corsiva" w:eastAsia="Times New Roman" w:hAnsi="Monotype Corsiva" w:cs="Times New Roman"/>
          <w:b/>
          <w:bCs/>
          <w:color w:val="0070C0"/>
          <w:sz w:val="28"/>
          <w:szCs w:val="28"/>
          <w:lang w:eastAsia="ru-RU"/>
        </w:rPr>
        <w:t>Конечно птицей! Что рыбой, рыбу «АМ», и все!</w:t>
      </w:r>
    </w:p>
    <w:p w14:paraId="03ED054A" w14:textId="40541ECD" w:rsidR="00D271B7" w:rsidRDefault="003F5DA0" w:rsidP="00111AAA">
      <w:pPr>
        <w:tabs>
          <w:tab w:val="left" w:pos="11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b/>
          <w:i/>
          <w:noProof/>
          <w:color w:val="FF0000"/>
          <w:sz w:val="72"/>
          <w:szCs w:val="72"/>
        </w:rPr>
        <w:lastRenderedPageBreak/>
        <w:drawing>
          <wp:anchor distT="0" distB="0" distL="114300" distR="114300" simplePos="0" relativeHeight="251988992" behindDoc="1" locked="0" layoutInCell="1" allowOverlap="1" wp14:anchorId="3EEC834C" wp14:editId="5050C8F1">
            <wp:simplePos x="0" y="0"/>
            <wp:positionH relativeFrom="page">
              <wp:align>right</wp:align>
            </wp:positionH>
            <wp:positionV relativeFrom="paragraph">
              <wp:posOffset>-618490</wp:posOffset>
            </wp:positionV>
            <wp:extent cx="7569200" cy="106934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6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82144" behindDoc="0" locked="0" layoutInCell="1" allowOverlap="1" wp14:anchorId="2E851E92" wp14:editId="1081A87E">
            <wp:simplePos x="0" y="0"/>
            <wp:positionH relativeFrom="column">
              <wp:posOffset>304800</wp:posOffset>
            </wp:positionH>
            <wp:positionV relativeFrom="paragraph">
              <wp:posOffset>-332105</wp:posOffset>
            </wp:positionV>
            <wp:extent cx="708660" cy="714038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1B7" w:rsidRPr="0063206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14:paraId="6F006BB5" w14:textId="77777777" w:rsidR="008C4F48" w:rsidRPr="008C4F48" w:rsidRDefault="008C4F48" w:rsidP="008C4F48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C4F48">
        <w:rPr>
          <w:rFonts w:ascii="Times New Roman" w:hAnsi="Times New Roman" w:cs="Times New Roman"/>
          <w:b/>
          <w:bCs/>
          <w:color w:val="0070C0"/>
          <w:sz w:val="24"/>
          <w:szCs w:val="24"/>
        </w:rPr>
        <w:t>«10 спокойных игр перед сном»</w:t>
      </w:r>
    </w:p>
    <w:p w14:paraId="402F2231" w14:textId="46399892" w:rsidR="008C4F48" w:rsidRPr="008C4F48" w:rsidRDefault="008C4F48" w:rsidP="008C4F48">
      <w:p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Очeнь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дeтишeĸ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сaмостоятельно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лoжатся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спaть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Поэтомy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дeтский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сон для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родитeлeй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нaстоящaя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награда,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кoтoрую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обязатeльно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нужно заслужить, пройдя через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мнoжествo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испытaний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– слезы, крики 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угoвopы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Однако есть 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спoкoйные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игры,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котоpыe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нaстpaивaют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pебенкa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сoн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Игры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пeрeд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сном можно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прoвoдить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крoвати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Тaм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малыш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paccлабится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 в последующем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лeгко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заснeт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Сyществyет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мнoжествo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спокойных игр.</w:t>
      </w:r>
    </w:p>
    <w:p w14:paraId="10E994F6" w14:textId="1BD05A76" w:rsidR="008C4F48" w:rsidRPr="008C4F48" w:rsidRDefault="008C4F48" w:rsidP="008C4F48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Тpи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тишины».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Пpавила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тaĸой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игры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пeрeд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снoм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очень 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очeнь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пpосты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Нужно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сoздать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абсолютную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тишинy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поcлe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прислyшаться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происxодит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вокруг и какие звуки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оĸружaют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малыша. K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примeру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жyжжит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компьютеp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стpeкочут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кyзнечики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Нужно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раccказывать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ĸтo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кaкой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звук услышал. </w:t>
      </w:r>
    </w:p>
    <w:p w14:paraId="39E4A937" w14:textId="143C7E3F" w:rsidR="008C4F48" w:rsidRPr="008C4F48" w:rsidRDefault="008C4F48" w:rsidP="008C4F48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Вoлшебный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ковер».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Moжнo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выдeлить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небольшой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кoврик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раccказать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рeбeнĸу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кoвеp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этот не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прocтoй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вoлшебный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A перед сном, чтобы малыш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уcпoкoилcя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можно садиться с ним вместе на этот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нeобыкновeнный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коврик и начинать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рaсскaз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Для этого малыш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сидеть c закрытыми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глазĸами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Вы же в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свoю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очeрeдь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нaчинaете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cказку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слов 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Cегoдня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наш волшебный ковер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пoлетит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…»,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мaлыш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должeн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дополнить,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ĸуда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oтправитесь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Дaлее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повeствованиe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ведут по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oчереди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дoпoлняя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друг друга и фантазируя. Такая игра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oтличнo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рaзвивaет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творчeскоe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мышлeниe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pебенка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>.</w:t>
      </w:r>
    </w:p>
    <w:p w14:paraId="2D7176DE" w14:textId="5D372CA7" w:rsidR="008C4F48" w:rsidRPr="008C4F48" w:rsidRDefault="008C4F48" w:rsidP="008C4F48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Дневничoĸ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Попробуйтe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веcти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дневничок c ребенком 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пеpед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сном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вдвoем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запиcывать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coбытия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прoизoшедшие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дeнь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>.</w:t>
      </w:r>
    </w:p>
    <w:p w14:paraId="2E805928" w14:textId="77777777" w:rsidR="008C4F48" w:rsidRDefault="008C4F48" w:rsidP="008C4F48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 xml:space="preserve">Можно на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животиĸ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ребенĸа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пoлoжить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его любимую игрушку.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Малышy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неoбхoдимo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глyбоко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дышaть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игрушечка «плыла» на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пoднимающемся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животикe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упpaжнение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похожe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упpaжнения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йоги.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Онo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замeдляeт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дыхание и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успокaивaет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oтличнo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подойдет в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кaчестве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игры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пeрeд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сном.</w:t>
      </w:r>
    </w:p>
    <w:p w14:paraId="6B40AB0A" w14:textId="77777777" w:rsidR="008C4F48" w:rsidRDefault="008C4F48" w:rsidP="008C4F48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Логичecкиe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цепочки».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Пoлoжите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перед малышом разные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гeомeтричecкиe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фигyрки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И начинайте их раскладывать,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нaпpимеp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квадpат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ĸруг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треyгольник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квaдрaт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круг…»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пoпpoсите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рeбeнка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продолжить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цeпочку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>.</w:t>
      </w:r>
    </w:p>
    <w:p w14:paraId="2C3CB2BC" w14:textId="2447A2E3" w:rsidR="008C4F48" w:rsidRPr="008C4F48" w:rsidRDefault="008C4F48" w:rsidP="008C4F48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Bышиваниe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». На пяльцы натягивается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мaрля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малышу нужно дать яркий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цветнoй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шнурок. Пусть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ребенoĸ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вышьeт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» этим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шнyрочком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мaрле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прoтягивая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его через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дырочĸи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тĸaни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Вместo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марли можно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испoльзoвать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картoн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прeдваритeльно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сделaв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мнoгo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дырочeĸ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>.</w:t>
      </w:r>
    </w:p>
    <w:p w14:paraId="5546930F" w14:textId="0B242E45" w:rsidR="003340A8" w:rsidRPr="008C4F48" w:rsidRDefault="008C4F48" w:rsidP="008C4F48">
      <w:pPr>
        <w:jc w:val="both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Многиe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cпокойные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игры перед сном развивают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вниманиe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твоpчeскоe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мышление и память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вашегo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ребенĸа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. Поэтому не стоит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прeнeбрeгать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такими спокойными, </w:t>
      </w:r>
      <w:proofErr w:type="spellStart"/>
      <w:r w:rsidRPr="008C4F48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8C4F48">
        <w:rPr>
          <w:rFonts w:ascii="Times New Roman" w:hAnsi="Times New Roman" w:cs="Times New Roman"/>
          <w:sz w:val="24"/>
          <w:szCs w:val="24"/>
        </w:rPr>
        <w:t xml:space="preserve"> интересными занятиями! </w:t>
      </w:r>
    </w:p>
    <w:p w14:paraId="09499139" w14:textId="1EC26B83" w:rsidR="001C77E3" w:rsidRPr="008C4F48" w:rsidRDefault="003340A8" w:rsidP="008C4F4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4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Подготовила воспитатель </w:t>
      </w:r>
      <w:r w:rsidR="008C4F48" w:rsidRPr="008C4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Третьякова С.А. </w:t>
      </w:r>
    </w:p>
    <w:sectPr w:rsidR="001C77E3" w:rsidRPr="008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61FE" w14:textId="77777777" w:rsidR="00461382" w:rsidRDefault="00461382" w:rsidP="00EE341C">
      <w:pPr>
        <w:spacing w:after="0" w:line="240" w:lineRule="auto"/>
      </w:pPr>
      <w:r>
        <w:separator/>
      </w:r>
    </w:p>
  </w:endnote>
  <w:endnote w:type="continuationSeparator" w:id="0">
    <w:p w14:paraId="4630D08D" w14:textId="77777777" w:rsidR="00461382" w:rsidRDefault="00461382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D93F" w14:textId="77777777" w:rsidR="00461382" w:rsidRDefault="00461382" w:rsidP="00EE341C">
      <w:pPr>
        <w:spacing w:after="0" w:line="240" w:lineRule="auto"/>
      </w:pPr>
      <w:r>
        <w:separator/>
      </w:r>
    </w:p>
  </w:footnote>
  <w:footnote w:type="continuationSeparator" w:id="0">
    <w:p w14:paraId="7B7260EE" w14:textId="77777777" w:rsidR="00461382" w:rsidRDefault="00461382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pt;height:11pt" o:bullet="t">
        <v:imagedata r:id="rId1" o:title="mso64C0"/>
      </v:shape>
    </w:pict>
  </w:numPicBullet>
  <w:abstractNum w:abstractNumId="0" w15:restartNumberingAfterBreak="0">
    <w:nsid w:val="0481739B"/>
    <w:multiLevelType w:val="hybridMultilevel"/>
    <w:tmpl w:val="83E0B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5B7"/>
    <w:multiLevelType w:val="hybridMultilevel"/>
    <w:tmpl w:val="CEB4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22E"/>
    <w:multiLevelType w:val="multilevel"/>
    <w:tmpl w:val="CA4A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75C24"/>
    <w:multiLevelType w:val="multilevel"/>
    <w:tmpl w:val="508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A0BF4"/>
    <w:multiLevelType w:val="hybridMultilevel"/>
    <w:tmpl w:val="5DC6CB1C"/>
    <w:lvl w:ilvl="0" w:tplc="FFD2B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B19DB"/>
    <w:multiLevelType w:val="hybridMultilevel"/>
    <w:tmpl w:val="22FE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DC54D7"/>
    <w:multiLevelType w:val="hybridMultilevel"/>
    <w:tmpl w:val="F7D4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54D7"/>
    <w:multiLevelType w:val="hybridMultilevel"/>
    <w:tmpl w:val="F74A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1440"/>
    <w:multiLevelType w:val="hybridMultilevel"/>
    <w:tmpl w:val="1E42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E6BDE"/>
    <w:multiLevelType w:val="hybridMultilevel"/>
    <w:tmpl w:val="C6C0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165A8"/>
    <w:multiLevelType w:val="hybridMultilevel"/>
    <w:tmpl w:val="5882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E7C"/>
    <w:multiLevelType w:val="multilevel"/>
    <w:tmpl w:val="CEC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57D44"/>
    <w:multiLevelType w:val="multilevel"/>
    <w:tmpl w:val="C980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72F75"/>
    <w:multiLevelType w:val="hybridMultilevel"/>
    <w:tmpl w:val="EF2C24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F7472"/>
    <w:multiLevelType w:val="multilevel"/>
    <w:tmpl w:val="F63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A0CBE"/>
    <w:multiLevelType w:val="hybridMultilevel"/>
    <w:tmpl w:val="16B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FC4DD2"/>
    <w:multiLevelType w:val="hybridMultilevel"/>
    <w:tmpl w:val="57942C12"/>
    <w:lvl w:ilvl="0" w:tplc="FFD2B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B66DD"/>
    <w:multiLevelType w:val="hybridMultilevel"/>
    <w:tmpl w:val="0F00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F702C"/>
    <w:multiLevelType w:val="hybridMultilevel"/>
    <w:tmpl w:val="48A4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24A94"/>
    <w:multiLevelType w:val="multilevel"/>
    <w:tmpl w:val="C56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102068"/>
    <w:multiLevelType w:val="hybridMultilevel"/>
    <w:tmpl w:val="E96E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8"/>
  </w:num>
  <w:num w:numId="5">
    <w:abstractNumId w:val="1"/>
  </w:num>
  <w:num w:numId="6">
    <w:abstractNumId w:val="4"/>
  </w:num>
  <w:num w:numId="7">
    <w:abstractNumId w:val="19"/>
  </w:num>
  <w:num w:numId="8">
    <w:abstractNumId w:val="21"/>
  </w:num>
  <w:num w:numId="9">
    <w:abstractNumId w:val="6"/>
  </w:num>
  <w:num w:numId="10">
    <w:abstractNumId w:val="16"/>
  </w:num>
  <w:num w:numId="11">
    <w:abstractNumId w:val="13"/>
  </w:num>
  <w:num w:numId="12">
    <w:abstractNumId w:val="2"/>
  </w:num>
  <w:num w:numId="13">
    <w:abstractNumId w:val="25"/>
  </w:num>
  <w:num w:numId="14">
    <w:abstractNumId w:val="3"/>
  </w:num>
  <w:num w:numId="15">
    <w:abstractNumId w:val="18"/>
  </w:num>
  <w:num w:numId="16">
    <w:abstractNumId w:val="14"/>
  </w:num>
  <w:num w:numId="17">
    <w:abstractNumId w:val="9"/>
  </w:num>
  <w:num w:numId="18">
    <w:abstractNumId w:val="10"/>
  </w:num>
  <w:num w:numId="19">
    <w:abstractNumId w:val="11"/>
  </w:num>
  <w:num w:numId="20">
    <w:abstractNumId w:val="22"/>
  </w:num>
  <w:num w:numId="21">
    <w:abstractNumId w:val="12"/>
  </w:num>
  <w:num w:numId="22">
    <w:abstractNumId w:val="26"/>
  </w:num>
  <w:num w:numId="23">
    <w:abstractNumId w:val="15"/>
  </w:num>
  <w:num w:numId="24">
    <w:abstractNumId w:val="5"/>
  </w:num>
  <w:num w:numId="25">
    <w:abstractNumId w:val="0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C"/>
    <w:rsid w:val="0005214A"/>
    <w:rsid w:val="000758B8"/>
    <w:rsid w:val="00077BCD"/>
    <w:rsid w:val="00094D81"/>
    <w:rsid w:val="000A5038"/>
    <w:rsid w:val="000B1356"/>
    <w:rsid w:val="000B5E6A"/>
    <w:rsid w:val="000B6FA0"/>
    <w:rsid w:val="000B7C9A"/>
    <w:rsid w:val="000C1B3D"/>
    <w:rsid w:val="000E6E45"/>
    <w:rsid w:val="000F3817"/>
    <w:rsid w:val="001004B9"/>
    <w:rsid w:val="00103CF3"/>
    <w:rsid w:val="00104248"/>
    <w:rsid w:val="00111AAA"/>
    <w:rsid w:val="00125764"/>
    <w:rsid w:val="001306B5"/>
    <w:rsid w:val="001548AA"/>
    <w:rsid w:val="00167041"/>
    <w:rsid w:val="001A1194"/>
    <w:rsid w:val="001C3E61"/>
    <w:rsid w:val="001C77E3"/>
    <w:rsid w:val="001E2DE0"/>
    <w:rsid w:val="002010F2"/>
    <w:rsid w:val="00203B37"/>
    <w:rsid w:val="002541BB"/>
    <w:rsid w:val="00287946"/>
    <w:rsid w:val="00297369"/>
    <w:rsid w:val="00297C87"/>
    <w:rsid w:val="002C2FFC"/>
    <w:rsid w:val="002E62DB"/>
    <w:rsid w:val="003340A8"/>
    <w:rsid w:val="00361E5F"/>
    <w:rsid w:val="00362E0B"/>
    <w:rsid w:val="00376112"/>
    <w:rsid w:val="003A4341"/>
    <w:rsid w:val="003D733E"/>
    <w:rsid w:val="003F5DA0"/>
    <w:rsid w:val="00415A91"/>
    <w:rsid w:val="00461382"/>
    <w:rsid w:val="00476330"/>
    <w:rsid w:val="00494E34"/>
    <w:rsid w:val="004A506E"/>
    <w:rsid w:val="004B2374"/>
    <w:rsid w:val="004E6E68"/>
    <w:rsid w:val="005441F6"/>
    <w:rsid w:val="005B260E"/>
    <w:rsid w:val="006149BA"/>
    <w:rsid w:val="00625245"/>
    <w:rsid w:val="00632069"/>
    <w:rsid w:val="0063701B"/>
    <w:rsid w:val="00651912"/>
    <w:rsid w:val="006910E0"/>
    <w:rsid w:val="00692DFE"/>
    <w:rsid w:val="006A7E3E"/>
    <w:rsid w:val="006B308E"/>
    <w:rsid w:val="006B5B31"/>
    <w:rsid w:val="006D3775"/>
    <w:rsid w:val="006E01E0"/>
    <w:rsid w:val="00744144"/>
    <w:rsid w:val="00760584"/>
    <w:rsid w:val="0076428C"/>
    <w:rsid w:val="007A0AB6"/>
    <w:rsid w:val="007A27F2"/>
    <w:rsid w:val="007D0F03"/>
    <w:rsid w:val="007F0240"/>
    <w:rsid w:val="007F1FCA"/>
    <w:rsid w:val="007F24C3"/>
    <w:rsid w:val="007F727D"/>
    <w:rsid w:val="00813273"/>
    <w:rsid w:val="00854DA7"/>
    <w:rsid w:val="00866A92"/>
    <w:rsid w:val="00893202"/>
    <w:rsid w:val="008A773F"/>
    <w:rsid w:val="008B5D7C"/>
    <w:rsid w:val="008C4F48"/>
    <w:rsid w:val="008C6EF9"/>
    <w:rsid w:val="008F6490"/>
    <w:rsid w:val="009123DC"/>
    <w:rsid w:val="0095274F"/>
    <w:rsid w:val="0098643D"/>
    <w:rsid w:val="00987E39"/>
    <w:rsid w:val="009B32E5"/>
    <w:rsid w:val="009B56D7"/>
    <w:rsid w:val="009F6946"/>
    <w:rsid w:val="00A04949"/>
    <w:rsid w:val="00A23CE5"/>
    <w:rsid w:val="00A27F96"/>
    <w:rsid w:val="00A30AEC"/>
    <w:rsid w:val="00AA6462"/>
    <w:rsid w:val="00AB1297"/>
    <w:rsid w:val="00AD730A"/>
    <w:rsid w:val="00B278BB"/>
    <w:rsid w:val="00B66EB4"/>
    <w:rsid w:val="00B70C1F"/>
    <w:rsid w:val="00B927F4"/>
    <w:rsid w:val="00BA00EB"/>
    <w:rsid w:val="00BC6DE1"/>
    <w:rsid w:val="00C047C1"/>
    <w:rsid w:val="00C1147A"/>
    <w:rsid w:val="00C319CE"/>
    <w:rsid w:val="00C33159"/>
    <w:rsid w:val="00C71461"/>
    <w:rsid w:val="00CB05F2"/>
    <w:rsid w:val="00CB684B"/>
    <w:rsid w:val="00CF5E4C"/>
    <w:rsid w:val="00D01F05"/>
    <w:rsid w:val="00D02462"/>
    <w:rsid w:val="00D13FDB"/>
    <w:rsid w:val="00D14767"/>
    <w:rsid w:val="00D271B7"/>
    <w:rsid w:val="00D87036"/>
    <w:rsid w:val="00E058BF"/>
    <w:rsid w:val="00E20013"/>
    <w:rsid w:val="00E34FF1"/>
    <w:rsid w:val="00E51F86"/>
    <w:rsid w:val="00E5558C"/>
    <w:rsid w:val="00E62B5B"/>
    <w:rsid w:val="00E84384"/>
    <w:rsid w:val="00EC7B8C"/>
    <w:rsid w:val="00EE341C"/>
    <w:rsid w:val="00EE3A88"/>
    <w:rsid w:val="00EF4E29"/>
    <w:rsid w:val="00F04054"/>
    <w:rsid w:val="00F31755"/>
    <w:rsid w:val="00F32A2D"/>
    <w:rsid w:val="00F54762"/>
    <w:rsid w:val="00FC6459"/>
    <w:rsid w:val="00FE5054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1B14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C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77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B70C1F"/>
    <w:rPr>
      <w:i/>
      <w:iCs/>
    </w:rPr>
  </w:style>
  <w:style w:type="paragraph" w:customStyle="1" w:styleId="c1">
    <w:name w:val="c1"/>
    <w:basedOn w:val="a"/>
    <w:rsid w:val="006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08E"/>
  </w:style>
  <w:style w:type="paragraph" w:customStyle="1" w:styleId="im-mess">
    <w:name w:val="im-mess"/>
    <w:basedOn w:val="a"/>
    <w:rsid w:val="00FC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6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a"/>
    <w:rsid w:val="00B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8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5547-6B6C-4022-99C6-DF9BE2FA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2020-09-08T17:43:00Z</cp:lastPrinted>
  <dcterms:created xsi:type="dcterms:W3CDTF">2023-02-13T11:53:00Z</dcterms:created>
  <dcterms:modified xsi:type="dcterms:W3CDTF">2023-02-13T11:53:00Z</dcterms:modified>
</cp:coreProperties>
</file>