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7B4D" w14:textId="77777777" w:rsidR="00213F2E" w:rsidRPr="00213F2E" w:rsidRDefault="00213F2E" w:rsidP="00213F2E">
      <w:pPr>
        <w:pStyle w:val="a3"/>
        <w:shd w:val="clear" w:color="auto" w:fill="FFFFFF"/>
        <w:spacing w:line="225" w:lineRule="atLeast"/>
        <w:jc w:val="center"/>
        <w:rPr>
          <w:color w:val="000000"/>
          <w:sz w:val="20"/>
          <w:szCs w:val="20"/>
        </w:rPr>
      </w:pPr>
      <w:r w:rsidRPr="00213F2E">
        <w:rPr>
          <w:rStyle w:val="a4"/>
          <w:color w:val="2980B9"/>
          <w:sz w:val="27"/>
          <w:szCs w:val="27"/>
        </w:rPr>
        <w:t>Курсы повышения квалификации </w:t>
      </w:r>
    </w:p>
    <w:p w14:paraId="2F1B0759" w14:textId="77777777" w:rsidR="00213F2E" w:rsidRPr="00213F2E" w:rsidRDefault="00213F2E" w:rsidP="00213F2E">
      <w:pPr>
        <w:pStyle w:val="a3"/>
        <w:shd w:val="clear" w:color="auto" w:fill="FFFFFF"/>
        <w:spacing w:line="225" w:lineRule="atLeast"/>
        <w:rPr>
          <w:color w:val="000000"/>
          <w:sz w:val="20"/>
          <w:szCs w:val="20"/>
        </w:rPr>
      </w:pPr>
      <w:r w:rsidRPr="00213F2E">
        <w:rPr>
          <w:rStyle w:val="a4"/>
          <w:color w:val="000000"/>
        </w:rPr>
        <w:t>«Физическое воспитание и формирование правил здорового образа жизни у детей дошкольного возраста в условиях реализации ФГОС ДО</w:t>
      </w:r>
      <w:r w:rsidRPr="00213F2E">
        <w:rPr>
          <w:color w:val="000000"/>
        </w:rPr>
        <w:t>» - С 5 июля 2017 г. по 9 августа 2017 г. - 108 ч</w:t>
      </w:r>
    </w:p>
    <w:p w14:paraId="3AF5BB06" w14:textId="77777777" w:rsidR="00213F2E" w:rsidRPr="00213F2E" w:rsidRDefault="00213F2E" w:rsidP="00213F2E">
      <w:pPr>
        <w:pStyle w:val="a3"/>
        <w:shd w:val="clear" w:color="auto" w:fill="FFFFFF"/>
        <w:spacing w:line="225" w:lineRule="atLeast"/>
        <w:rPr>
          <w:color w:val="000000"/>
          <w:sz w:val="20"/>
          <w:szCs w:val="20"/>
        </w:rPr>
      </w:pPr>
      <w:r w:rsidRPr="00213F2E">
        <w:rPr>
          <w:rStyle w:val="a4"/>
          <w:color w:val="000000"/>
        </w:rPr>
        <w:t>«Инновационные технологии работы с детьми с ОВЗ в условиях реализации ФГОС ДО»</w:t>
      </w:r>
      <w:r w:rsidRPr="00213F2E">
        <w:rPr>
          <w:color w:val="000000"/>
        </w:rPr>
        <w:t> - С 13 мая 2019г. по 31 мая 2019 г. - 72 ч.</w:t>
      </w:r>
    </w:p>
    <w:p w14:paraId="001498EB" w14:textId="77777777" w:rsidR="00213F2E" w:rsidRPr="00213F2E" w:rsidRDefault="00213F2E" w:rsidP="00213F2E">
      <w:pPr>
        <w:pStyle w:val="a3"/>
        <w:shd w:val="clear" w:color="auto" w:fill="FFFFFF"/>
        <w:spacing w:line="225" w:lineRule="atLeast"/>
        <w:rPr>
          <w:color w:val="000000"/>
          <w:sz w:val="20"/>
          <w:szCs w:val="20"/>
        </w:rPr>
      </w:pPr>
      <w:r w:rsidRPr="00213F2E">
        <w:rPr>
          <w:rStyle w:val="a4"/>
          <w:color w:val="000000"/>
        </w:rPr>
        <w:t>«Медиация в образовательной организации» </w:t>
      </w:r>
      <w:r w:rsidRPr="00213F2E">
        <w:rPr>
          <w:color w:val="000000"/>
        </w:rPr>
        <w:t>- С 24 февраля 2020 г. по 05 марта 2020 г. - 72 ч.</w:t>
      </w:r>
    </w:p>
    <w:p w14:paraId="313B2AA4" w14:textId="77777777" w:rsidR="00213F2E" w:rsidRPr="00213F2E" w:rsidRDefault="00213F2E" w:rsidP="00213F2E">
      <w:pPr>
        <w:pStyle w:val="a3"/>
        <w:shd w:val="clear" w:color="auto" w:fill="FFFFFF"/>
        <w:spacing w:line="225" w:lineRule="atLeast"/>
        <w:rPr>
          <w:color w:val="000000"/>
          <w:sz w:val="20"/>
          <w:szCs w:val="20"/>
        </w:rPr>
      </w:pPr>
      <w:r w:rsidRPr="00213F2E">
        <w:rPr>
          <w:rStyle w:val="a4"/>
          <w:color w:val="000000"/>
        </w:rPr>
        <w:t>Диплом о профессиональной переподготовке по программе «Педагогика и методика дополнительного образования детей и взрослых» </w:t>
      </w:r>
      <w:r w:rsidRPr="00213F2E">
        <w:rPr>
          <w:color w:val="000000"/>
        </w:rPr>
        <w:t>- С 9 сентября 2019 г. по 11 ноября 2019 г.</w:t>
      </w:r>
    </w:p>
    <w:p w14:paraId="45DFA30E" w14:textId="77777777" w:rsidR="00213F2E" w:rsidRPr="00213F2E" w:rsidRDefault="00213F2E" w:rsidP="00213F2E">
      <w:pPr>
        <w:pStyle w:val="a3"/>
        <w:shd w:val="clear" w:color="auto" w:fill="FFFFFF"/>
        <w:spacing w:line="225" w:lineRule="atLeast"/>
        <w:jc w:val="center"/>
        <w:rPr>
          <w:color w:val="000000"/>
          <w:sz w:val="20"/>
          <w:szCs w:val="20"/>
        </w:rPr>
      </w:pPr>
      <w:r w:rsidRPr="00213F2E">
        <w:rPr>
          <w:rStyle w:val="a4"/>
          <w:color w:val="2980B9"/>
          <w:sz w:val="27"/>
          <w:szCs w:val="27"/>
        </w:rPr>
        <w:t>Вебинары, семинары, практикумы</w:t>
      </w:r>
    </w:p>
    <w:p w14:paraId="2F7F3085" w14:textId="77777777" w:rsidR="00213F2E" w:rsidRPr="00213F2E" w:rsidRDefault="00213F2E" w:rsidP="00213F2E">
      <w:pPr>
        <w:pStyle w:val="a3"/>
        <w:shd w:val="clear" w:color="auto" w:fill="FFFFFF"/>
        <w:spacing w:line="225" w:lineRule="atLeast"/>
        <w:rPr>
          <w:color w:val="000000"/>
          <w:sz w:val="20"/>
          <w:szCs w:val="20"/>
        </w:rPr>
      </w:pPr>
      <w:r w:rsidRPr="00213F2E">
        <w:rPr>
          <w:rStyle w:val="a4"/>
          <w:color w:val="000000"/>
        </w:rPr>
        <w:t xml:space="preserve">«Игровые приемы «запуска речи» у малышей и «неговорящих» </w:t>
      </w:r>
      <w:proofErr w:type="gramStart"/>
      <w:r w:rsidRPr="00213F2E">
        <w:rPr>
          <w:rStyle w:val="a4"/>
          <w:color w:val="000000"/>
        </w:rPr>
        <w:t>детей» </w:t>
      </w:r>
      <w:r w:rsidRPr="00213F2E">
        <w:rPr>
          <w:color w:val="000000"/>
        </w:rPr>
        <w:t> -</w:t>
      </w:r>
      <w:proofErr w:type="gramEnd"/>
      <w:r w:rsidRPr="00213F2E">
        <w:rPr>
          <w:color w:val="000000"/>
        </w:rPr>
        <w:t xml:space="preserve"> 16.10.2016 - 2 ч</w:t>
      </w:r>
    </w:p>
    <w:p w14:paraId="3D752F64" w14:textId="77777777" w:rsidR="00213F2E" w:rsidRPr="00213F2E" w:rsidRDefault="00213F2E" w:rsidP="00213F2E">
      <w:pPr>
        <w:pStyle w:val="a3"/>
        <w:shd w:val="clear" w:color="auto" w:fill="FFFFFF"/>
        <w:spacing w:line="225" w:lineRule="atLeast"/>
        <w:rPr>
          <w:color w:val="000000"/>
          <w:sz w:val="20"/>
          <w:szCs w:val="20"/>
        </w:rPr>
      </w:pPr>
      <w:r w:rsidRPr="00213F2E">
        <w:rPr>
          <w:rStyle w:val="a4"/>
          <w:color w:val="000000"/>
        </w:rPr>
        <w:t xml:space="preserve">«Развитие разных видов памяти у детей с ОВЗ. Использование интерактивных игр в активизации </w:t>
      </w:r>
      <w:proofErr w:type="spellStart"/>
      <w:r w:rsidRPr="00213F2E">
        <w:rPr>
          <w:rStyle w:val="a4"/>
          <w:color w:val="000000"/>
        </w:rPr>
        <w:t>мнемических</w:t>
      </w:r>
      <w:proofErr w:type="spellEnd"/>
      <w:r w:rsidRPr="00213F2E">
        <w:rPr>
          <w:rStyle w:val="a4"/>
          <w:color w:val="000000"/>
        </w:rPr>
        <w:t xml:space="preserve"> процессов»</w:t>
      </w:r>
      <w:r w:rsidRPr="00213F2E">
        <w:rPr>
          <w:color w:val="000000"/>
        </w:rPr>
        <w:t> - 23.10.2016 - 2 ч</w:t>
      </w:r>
    </w:p>
    <w:p w14:paraId="53A7D755" w14:textId="77777777" w:rsidR="00213F2E" w:rsidRPr="00213F2E" w:rsidRDefault="00213F2E" w:rsidP="00213F2E">
      <w:pPr>
        <w:pStyle w:val="a3"/>
        <w:shd w:val="clear" w:color="auto" w:fill="FFFFFF"/>
        <w:spacing w:line="225" w:lineRule="atLeast"/>
        <w:rPr>
          <w:color w:val="000000"/>
          <w:sz w:val="20"/>
          <w:szCs w:val="20"/>
        </w:rPr>
      </w:pPr>
      <w:r w:rsidRPr="00213F2E">
        <w:rPr>
          <w:rStyle w:val="a4"/>
          <w:color w:val="000000"/>
        </w:rPr>
        <w:t>«Принципы взаимодействия логопеда и воспитателя для создания развивающей игровой среды с учетом ФГОС»</w:t>
      </w:r>
      <w:r w:rsidRPr="00213F2E">
        <w:rPr>
          <w:color w:val="000000"/>
        </w:rPr>
        <w:t> - 15.03.2017 - 2 ч</w:t>
      </w:r>
    </w:p>
    <w:p w14:paraId="68FCC712" w14:textId="77777777" w:rsidR="00213F2E" w:rsidRPr="00213F2E" w:rsidRDefault="00213F2E" w:rsidP="00213F2E">
      <w:pPr>
        <w:pStyle w:val="a3"/>
        <w:shd w:val="clear" w:color="auto" w:fill="FFFFFF"/>
        <w:spacing w:line="225" w:lineRule="atLeast"/>
        <w:rPr>
          <w:color w:val="000000"/>
          <w:sz w:val="20"/>
          <w:szCs w:val="20"/>
        </w:rPr>
      </w:pPr>
      <w:r w:rsidRPr="00213F2E">
        <w:rPr>
          <w:rStyle w:val="a4"/>
          <w:color w:val="000000"/>
        </w:rPr>
        <w:t xml:space="preserve">«Творческие занятия с детьми дошкольного возраста. Техника </w:t>
      </w:r>
      <w:proofErr w:type="spellStart"/>
      <w:r w:rsidRPr="00213F2E">
        <w:rPr>
          <w:rStyle w:val="a4"/>
          <w:color w:val="000000"/>
        </w:rPr>
        <w:t>граттаж</w:t>
      </w:r>
      <w:proofErr w:type="spellEnd"/>
      <w:r w:rsidRPr="00213F2E">
        <w:rPr>
          <w:rStyle w:val="a4"/>
          <w:color w:val="000000"/>
        </w:rPr>
        <w:t xml:space="preserve"> как средство художественного развития ребенка»</w:t>
      </w:r>
      <w:r w:rsidRPr="00213F2E">
        <w:rPr>
          <w:color w:val="000000"/>
        </w:rPr>
        <w:t> </w:t>
      </w:r>
      <w:proofErr w:type="gramStart"/>
      <w:r w:rsidRPr="00213F2E">
        <w:rPr>
          <w:color w:val="000000"/>
        </w:rPr>
        <w:t>-  24.09.2017</w:t>
      </w:r>
      <w:proofErr w:type="gramEnd"/>
      <w:r w:rsidRPr="00213F2E">
        <w:rPr>
          <w:color w:val="000000"/>
        </w:rPr>
        <w:t xml:space="preserve"> - 2 ч</w:t>
      </w:r>
    </w:p>
    <w:p w14:paraId="446DECA8" w14:textId="77777777" w:rsidR="00213F2E" w:rsidRPr="00213F2E" w:rsidRDefault="00213F2E" w:rsidP="00213F2E">
      <w:pPr>
        <w:pStyle w:val="a3"/>
        <w:shd w:val="clear" w:color="auto" w:fill="FFFFFF"/>
        <w:spacing w:line="225" w:lineRule="atLeast"/>
        <w:rPr>
          <w:color w:val="000000"/>
          <w:sz w:val="20"/>
          <w:szCs w:val="20"/>
        </w:rPr>
      </w:pPr>
      <w:r w:rsidRPr="00213F2E">
        <w:rPr>
          <w:rStyle w:val="a4"/>
          <w:color w:val="000000"/>
        </w:rPr>
        <w:t>«Формирование звуко-буквенного анализа у детей с ОВЗ с помощью традиционных и интерактивных подходов»</w:t>
      </w:r>
      <w:r w:rsidRPr="00213F2E">
        <w:rPr>
          <w:color w:val="000000"/>
        </w:rPr>
        <w:t> - 18.10.2017 - </w:t>
      </w:r>
      <w:proofErr w:type="gramStart"/>
      <w:r w:rsidRPr="00213F2E">
        <w:rPr>
          <w:color w:val="000000"/>
        </w:rPr>
        <w:t>3  ч</w:t>
      </w:r>
      <w:proofErr w:type="gramEnd"/>
    </w:p>
    <w:p w14:paraId="481CD12E" w14:textId="77777777" w:rsidR="00213F2E" w:rsidRPr="00213F2E" w:rsidRDefault="00213F2E" w:rsidP="00213F2E">
      <w:pPr>
        <w:pStyle w:val="a3"/>
        <w:shd w:val="clear" w:color="auto" w:fill="FFFFFF"/>
        <w:spacing w:line="225" w:lineRule="atLeast"/>
        <w:rPr>
          <w:color w:val="000000"/>
          <w:sz w:val="20"/>
          <w:szCs w:val="20"/>
        </w:rPr>
      </w:pPr>
      <w:r w:rsidRPr="00213F2E">
        <w:rPr>
          <w:rStyle w:val="a4"/>
          <w:color w:val="000000"/>
        </w:rPr>
        <w:t>«Развитие профессиональной компетенции педагога дошкольной образовательной организации в условиях реализации ФГОС ДО»</w:t>
      </w:r>
      <w:r w:rsidRPr="00213F2E">
        <w:rPr>
          <w:color w:val="000000"/>
        </w:rPr>
        <w:t xml:space="preserve"> - 31.03.2020 </w:t>
      </w:r>
      <w:proofErr w:type="gramStart"/>
      <w:r w:rsidRPr="00213F2E">
        <w:rPr>
          <w:color w:val="000000"/>
        </w:rPr>
        <w:t>-  3</w:t>
      </w:r>
      <w:proofErr w:type="gramEnd"/>
      <w:r w:rsidRPr="00213F2E">
        <w:rPr>
          <w:color w:val="000000"/>
        </w:rPr>
        <w:t xml:space="preserve"> ч</w:t>
      </w:r>
    </w:p>
    <w:p w14:paraId="1491BDFC" w14:textId="77777777" w:rsidR="00213F2E" w:rsidRPr="00213F2E" w:rsidRDefault="00213F2E" w:rsidP="00213F2E">
      <w:pPr>
        <w:pStyle w:val="a3"/>
        <w:shd w:val="clear" w:color="auto" w:fill="FFFFFF"/>
        <w:spacing w:line="225" w:lineRule="atLeast"/>
        <w:rPr>
          <w:color w:val="000000"/>
          <w:sz w:val="20"/>
          <w:szCs w:val="20"/>
        </w:rPr>
      </w:pPr>
      <w:r w:rsidRPr="00213F2E">
        <w:rPr>
          <w:rStyle w:val="a4"/>
          <w:color w:val="000000"/>
        </w:rPr>
        <w:t>«Игровые технологии в дошкольном образовании»</w:t>
      </w:r>
      <w:r w:rsidRPr="00213F2E">
        <w:rPr>
          <w:color w:val="000000"/>
        </w:rPr>
        <w:t> - 26.2020 -31.2020 - 10 ч</w:t>
      </w:r>
    </w:p>
    <w:p w14:paraId="57119518" w14:textId="31C2C44F" w:rsidR="00C5705B" w:rsidRDefault="00C5705B"/>
    <w:sectPr w:rsidR="00C5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2E"/>
    <w:rsid w:val="00213F2E"/>
    <w:rsid w:val="00C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D118"/>
  <w15:chartTrackingRefBased/>
  <w15:docId w15:val="{827D5B96-2EE5-4ECC-B9E4-631588E3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0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2022-10-10T10:16:00Z</dcterms:created>
  <dcterms:modified xsi:type="dcterms:W3CDTF">2022-10-10T10:17:00Z</dcterms:modified>
</cp:coreProperties>
</file>