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E0" w:rsidRPr="008E7BCB" w:rsidRDefault="00E74D8A" w:rsidP="00451B44">
      <w:pPr>
        <w:pStyle w:val="a3"/>
        <w:spacing w:after="0"/>
        <w:jc w:val="center"/>
        <w:rPr>
          <w:b/>
          <w:sz w:val="28"/>
          <w:szCs w:val="28"/>
        </w:rPr>
      </w:pPr>
      <w:r w:rsidRPr="008E7BCB">
        <w:rPr>
          <w:rFonts w:ascii="Trebuchet MS" w:hAnsi="Trebuchet MS"/>
          <w:b/>
          <w:bCs/>
          <w:sz w:val="41"/>
          <w:szCs w:val="41"/>
        </w:rPr>
        <w:t xml:space="preserve">Консультация для педагогов ДОУ на тему: "Профилактика </w:t>
      </w:r>
      <w:proofErr w:type="spellStart"/>
      <w:r w:rsidRPr="008E7BCB">
        <w:rPr>
          <w:rFonts w:ascii="Trebuchet MS" w:hAnsi="Trebuchet MS"/>
          <w:b/>
          <w:bCs/>
          <w:sz w:val="41"/>
          <w:szCs w:val="41"/>
        </w:rPr>
        <w:t>дислексии</w:t>
      </w:r>
      <w:proofErr w:type="spellEnd"/>
      <w:r w:rsidRPr="008E7BCB">
        <w:rPr>
          <w:rFonts w:ascii="Trebuchet MS" w:hAnsi="Trebuchet MS"/>
          <w:b/>
          <w:bCs/>
          <w:sz w:val="41"/>
          <w:szCs w:val="41"/>
        </w:rPr>
        <w:t xml:space="preserve"> у дошкольников".</w:t>
      </w:r>
    </w:p>
    <w:p w:rsidR="00E74D8A" w:rsidRPr="00E74D8A" w:rsidRDefault="00E74D8A" w:rsidP="00E74D8A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D546B0" w:rsidRPr="00D546B0" w:rsidRDefault="00D546B0" w:rsidP="00D546B0">
      <w:pPr>
        <w:pStyle w:val="a3"/>
        <w:spacing w:after="0"/>
        <w:rPr>
          <w:sz w:val="28"/>
          <w:szCs w:val="28"/>
        </w:rPr>
      </w:pPr>
      <w:r w:rsidRPr="0045023E">
        <w:rPr>
          <w:sz w:val="28"/>
          <w:szCs w:val="28"/>
        </w:rPr>
        <w:t>Во</w:t>
      </w:r>
      <w:r w:rsidRPr="00D546B0">
        <w:rPr>
          <w:sz w:val="28"/>
          <w:szCs w:val="28"/>
        </w:rPr>
        <w:t>прос подготовки дошкольников к овладению чтением и письмом является частью проблемы готовности к обучению в школе, которая в связи с изменением содержания школьных программ с каждым годом становится всё актуальнее.</w:t>
      </w:r>
    </w:p>
    <w:p w:rsidR="00D546B0" w:rsidRPr="00D546B0" w:rsidRDefault="00D546B0" w:rsidP="00D546B0">
      <w:pPr>
        <w:pStyle w:val="a3"/>
        <w:spacing w:after="0"/>
        <w:rPr>
          <w:sz w:val="28"/>
          <w:szCs w:val="28"/>
        </w:rPr>
      </w:pPr>
      <w:r w:rsidRPr="00D546B0">
        <w:rPr>
          <w:sz w:val="28"/>
          <w:szCs w:val="28"/>
        </w:rPr>
        <w:t xml:space="preserve">Большое количество детей, имеющих нарушения </w:t>
      </w:r>
      <w:r w:rsidR="000A5A2D">
        <w:rPr>
          <w:sz w:val="28"/>
          <w:szCs w:val="28"/>
        </w:rPr>
        <w:t>устной</w:t>
      </w:r>
      <w:r w:rsidRPr="00D546B0">
        <w:rPr>
          <w:sz w:val="28"/>
          <w:szCs w:val="28"/>
        </w:rPr>
        <w:t xml:space="preserve"> речи, заставляет специалистов задуматься о необходимости принятия каких- либо профилактических мер на этапе подготовки к овладению грамотой, а именно формирования предпосылок, необходимых для нормального овладения письмом и чтением в период дошкольного детства.</w:t>
      </w:r>
    </w:p>
    <w:p w:rsidR="00D546B0" w:rsidRPr="00D546B0" w:rsidRDefault="00D546B0" w:rsidP="00D546B0">
      <w:pPr>
        <w:pStyle w:val="a3"/>
        <w:spacing w:after="0"/>
        <w:rPr>
          <w:sz w:val="28"/>
          <w:szCs w:val="28"/>
        </w:rPr>
      </w:pPr>
      <w:r w:rsidRPr="00D546B0">
        <w:rPr>
          <w:sz w:val="28"/>
          <w:szCs w:val="28"/>
        </w:rPr>
        <w:t>Опираясь на литературные данные (</w:t>
      </w:r>
      <w:proofErr w:type="spellStart"/>
      <w:r w:rsidRPr="00D546B0">
        <w:rPr>
          <w:sz w:val="28"/>
          <w:szCs w:val="28"/>
        </w:rPr>
        <w:t>В.И.Селивёрстов</w:t>
      </w:r>
      <w:proofErr w:type="spellEnd"/>
      <w:r w:rsidRPr="00D546B0">
        <w:rPr>
          <w:sz w:val="28"/>
          <w:szCs w:val="28"/>
        </w:rPr>
        <w:t xml:space="preserve"> и др.), можно считать, что основополагающими компонентами, а, следовательно, и необходимыми предпосылками для формирования речи является хорошее состояние у ребёнка слухового </w:t>
      </w:r>
      <w:r w:rsidR="000A5A2D">
        <w:rPr>
          <w:sz w:val="28"/>
          <w:szCs w:val="28"/>
        </w:rPr>
        <w:t>и</w:t>
      </w:r>
      <w:r w:rsidRPr="00D546B0">
        <w:rPr>
          <w:sz w:val="28"/>
          <w:szCs w:val="28"/>
        </w:rPr>
        <w:t xml:space="preserve"> зрительного восприятия, моторно-двигательного развития, психических процессов. Сбой в формировании названных сторон развития может послужить причиной возникновения трудностей в овладении чтением и письмом.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разным данным несколько десятков процентов детей не могут овладеть школьными навыками по состоянию своего</w:t>
      </w:r>
      <w:r w:rsidR="000A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нервно-психического здоровья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у 2-10% учеников общеобразовательной школы препятствием для обучения становятся нарушения чтения. 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распространены у детей, обучающихся в специальных школах, однако, наблюдается они и у детей начальных классов массовой школы. Стойкие нарушения письменной речи могут возникнуть у детей с нормальным интеллектом, сохранной устной речью, полноценным зрением и слухом, у которых имеются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частных психических процессов, которые могут ни как себя не проявлять в повседневной жизни, но создать серьезные препятствия для овладения чтением и письмом.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не только препятствием для обучения, но и отрицательно повлиять на психическое, речевое развитие ребенка, формирование его личности. Неудачи при овладении чтением способны вызвать и закрепить такие черты характера, как неуверенность в себе, робость, тревожная мнительность или, наоборот, озлобленность, агрессивность, склонность к негативным реакциям.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дислексий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задержкой в формировании отдельных функциональных систем, действующих на развитие ребенка в онтогенезе. Многие авторы среди причин выделяют наследственную предрасположенность. 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Дислексия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языковым расстройством, связанным с недоразвитием языковых обобщений (фонематических, лексических, морфологических), с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 пространственных функций.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нарушений чтения наиболее успешна при раннем ее начале. </w:t>
      </w:r>
      <w:r w:rsidR="000A5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рофилактика еще более эффективная мера, позволяющая предупредить развитие этих расстройств. Особенно часто </w:t>
      </w:r>
      <w:r w:rsidR="000A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предрасположенность к </w:t>
      </w:r>
      <w:proofErr w:type="spellStart"/>
      <w:r w:rsidR="000A5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встречается у детей с речевой патологией.</w:t>
      </w:r>
    </w:p>
    <w:p w:rsidR="00E74D8A" w:rsidRPr="00E74D8A" w:rsidRDefault="000A5A2D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меня интересует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предупреждения нарушений чтения у дошкольников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 нарушением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</w:t>
      </w:r>
    </w:p>
    <w:p w:rsidR="00E74D8A" w:rsidRPr="00E74D8A" w:rsidRDefault="000A5A2D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риска 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анамнезе присутствует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перинатальная патология, обусловленная токсикозами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недоношенностью беременности, несовместимостью крови матери и плода по резус-фактору и т.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соматическая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у невропатолога, психиатра.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отмечаться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выраженная общая моторная недостаточность, недоразвитие мелкой моторики пальцев рук.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дошкольников 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риска в ходе обследования выявляются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слоговой структуры слова, недостатки звукопроизношения, нарушения фонематического восприятия, неподготовленность к элементарным формам звукового анализа и синтеза. Нарушение лексико-грамматического строя речи проявля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ошибках при словообразовании, словоизменении, неточном употреблении слов, отсутствии в речи синонимов, антонимов, обобщающих слов, пропусках или заменах предлогов, изменении порядка с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в предложении. Связная речь 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развита недостаточно. 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выявляются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высших психических функций: недостаточную концентрацию и устойчивость внимания, ограничение объема памяти, трудности в процессе восприятия, ослабление мыслительной деятельн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нарушение ориентировки в пространстве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у дошкольников 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разного характера 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коррекционную работу таким образом, чтобы не только устранить речевые нарушения, но и </w:t>
      </w:r>
      <w:r w:rsidR="00AA1456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психических функций и таким образом предупредить возникновение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обучения и воспитания детей дошкольного возраста с общим недоразвитием речи включает коррекцию речевого дефекта и подготовку к полноценному обучению грамоте (Т.Б. Филичева, Г.В. Чиркина).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коррекционного обучения является воспитание у детей четкой, умеренно громкой выразительной речи с соответствующим возрасту словарным запасом и уровнем развития связной речи путем применения наряду с общепринятыми, специальных логопедических методов и приемов, направленных на коррекцию речевого дефекта.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Логопедическая работа включает формирование произносительных навыков, развитие фонематического восприятия и навыков звукового анализа и синтеза. Программой обучения предусмотрены специальные занятия по развитию речи, по формированию произношения и обучению грамоте. Именно в эти занятия и 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направленные на развитие зрительно – пространственных представлений, зрительного анализа и синтеза, памяти, восприятия, внимания, мышления т. д.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предупреждения возникновения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нарушений чтения у дошкольников на занятиях по произношению и обучению грамоте проводится систематическая работа по: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Развитию языкового анализа и синтеза в следующих направлениях: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анализа предложения;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слогового анализа и синтеза;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фонематического анализа и синтеза;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Развитию пространственного восприятия, пространственных представлений, зрительного восприятия и памяти в следующих направлениях: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зрительного восприятия и узнавания;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уточнение и расширение объема зрительной памяти;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пространственного восприятия и представлений;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развитие зрительного анализа и синтеза;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Развитию внимания, памяти, мышления;</w:t>
      </w:r>
    </w:p>
    <w:p w:rsid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Развитию понимания прочитанных: слов, предложений, текста.</w:t>
      </w:r>
    </w:p>
    <w:p w:rsidR="00AA1456" w:rsidRPr="00E74D8A" w:rsidRDefault="00AA1456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Pr="00E74D8A" w:rsidRDefault="00E74D8A" w:rsidP="00E74D8A">
      <w:pPr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отдельных приемов коррекционной работы</w:t>
      </w:r>
      <w:r w:rsid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D8A" w:rsidRPr="00E74D8A" w:rsidRDefault="00C07141" w:rsidP="00E74D8A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занятиях по подготовке к обучению грамоте</w:t>
      </w:r>
      <w:r w:rsidR="00E74D8A"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456" w:rsidRPr="00C0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использоваться</w:t>
      </w:r>
      <w:r w:rsidR="00E74D8A"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</w:t>
      </w:r>
      <w:r w:rsidR="00E74D8A"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задания</w:t>
      </w:r>
      <w:r w:rsidR="00E74D8A"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"Найди букву". Ребенок должен найти букву среди других на карточке, газетных заголовках и т. д.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"На что похожа буква?"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правильно и неправильно написанных букв.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Называние букв, перечеркнутых дополнительными линиями.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Называние букв, наложенных друг на друга.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Дописывание букв.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Обведение контура букв, выполненного пунктиром.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Реконструирование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добавлением элементов;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убавление;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изменение пространственного расположения элементов </w:t>
      </w:r>
      <w:r w:rsidR="00C07141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07141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C07141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буквы 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букву 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Нахождение нужных букв с закрытыми глазами (используются буквы магнитной азбуки).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Лепка буквы из пластилина, выкладывание из счетных палочек.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Изготовление буквы из проволоки, семечек, гороха, гречки и т.д.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Письмо буквы в воздухе, пальцем на ладони, спине, колене.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Письмо буквы на запотевшем стекле, на песке…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Изображение буквы с помощью толстой шерстяной нитки или веревочки на куске фланели.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зрительн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 букв буквы соотносятся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каким-либо сходным по форме предметом: "о" - с обручем, "з" - со змеей и т.д.</w:t>
      </w:r>
    </w:p>
    <w:p w:rsidR="00C07141" w:rsidRDefault="00C07141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систематически ведется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у детей внимания, слуховой и зрительной памяти, зрительного восприятия, ориентировки в пространстве. </w:t>
      </w:r>
    </w:p>
    <w:p w:rsidR="00C07141" w:rsidRDefault="00C07141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целью развития памяти </w:t>
      </w:r>
      <w:r w:rsidR="00C07141" w:rsidRPr="00C0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использовать</w:t>
      </w:r>
      <w:r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</w:t>
      </w: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задания</w:t>
      </w:r>
      <w:r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"Запомни, назови". Ребенку предлаг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запомнить слоги или слова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повторить в той же последовательности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"Найди картинки". В ряду картинок ребенок находи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которые называл 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Запоминание 3–5 фигур, букв или цифр, а затем отыскивание их среди других (7–10).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Раскладывание 3–4-х картинок в той же последовательности, в какой они предъявлялись.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Раскладывание по памяти букв, цифр или фигур в предъявленной последовательности.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6. "Чего не стало?". На столе раскладывались 5–6 игрушек, затем одна убиралась, дети отгадыва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игрушка исчезла.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7. "Что изменилось?". Раскладывался ряд картинок, некоторые из них незаметно меня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местами, дети определя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изменилось.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целью развития зрительного восприятия использовались следующие задания и игры: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Называние контурных изображений предметов.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"Чей силуэт?". Называние недорисованных контурных изображений предметов.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"Найди ошибки художника".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Выделение контурных изображений, наложенных друг на друга.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Распределение изображенных предметов по величине.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6. "Лужайки". Детям предлаг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"лужайки" разного цвета, а также картинки с изображением предметов разного цвета. 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картинки на свои "лужайки".</w:t>
      </w:r>
    </w:p>
    <w:p w:rsidR="00E74D8A" w:rsidRPr="00E74D8A" w:rsidRDefault="00C07141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незаконченных контуров кругов, треугольников.</w:t>
      </w:r>
    </w:p>
    <w:p w:rsidR="00E74D8A" w:rsidRPr="00E74D8A" w:rsidRDefault="00C07141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разрезанных на части картинок.</w:t>
      </w:r>
    </w:p>
    <w:p w:rsidR="00E74D8A" w:rsidRPr="00E74D8A" w:rsidRDefault="00C07141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Нахождение различий в двух картинках.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симметричных изображений.</w:t>
      </w:r>
    </w:p>
    <w:p w:rsidR="00C07141" w:rsidRDefault="00C07141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пространственного восприятия начина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работы по дифференциации правых и левых частей тела.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Использовались следующие виды заданий: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Показывание и называние руки, которой надо есть, писать, рисовать и т. д.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Показывание левой руки.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Поднимание то левой, то правой руки, показывание карандаша левой, правой рукой и т. д. 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Показывание левой рукой правого глаза, уха, ноги, правой рукой - левого глаза, </w:t>
      </w:r>
      <w:r w:rsidR="00C07141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ориентировки в окружающем пространстве 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начинать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определения пространственных соотношений предметов, находящихся рядом с ребенком. Детям предлага</w:t>
      </w:r>
      <w:r w:rsidR="00C071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какой предмет находится справа, а какой слева от них. Затем </w:t>
      </w:r>
      <w:r w:rsidR="0052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самому предлагается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разные действия</w:t>
      </w:r>
      <w:r w:rsidR="0052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предметами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положить карандаш справа или слева от себя и т.п.</w:t>
      </w:r>
    </w:p>
    <w:p w:rsidR="005240BC" w:rsidRDefault="005240BC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можно проводить работу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определением пространственных соотношений между 2–3-мя предметами или изображениями. Сначала уточня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предметов, затем предлагается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выполнить, например, такие действия: взять правой рукой тетрадь и положить ее около правой руки; взять левой рукой книгу и положить ее около левой руки. После 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выполнения задания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ответить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вопросы: "Где находится книга, справа или слева от тетради?". 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работе </w:t>
      </w:r>
      <w:r w:rsidR="005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</w:t>
      </w:r>
      <w:r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</w:t>
      </w:r>
      <w:r w:rsidR="005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ться следующие</w:t>
      </w:r>
      <w:r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задания</w:t>
      </w:r>
      <w:r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"Домик". Детям </w:t>
      </w:r>
      <w:r w:rsidR="0052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нарисованный домик, </w:t>
      </w:r>
      <w:r w:rsidR="0052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рисунок, например, справа от него нарисовать забор, а слева – дерево.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Раскладывание на демонстрационном полотне по инструкции картинок слева или справа, например, от елки и т.д.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места соседа по отношению к себе.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Графический диктант. Детям да</w:t>
      </w:r>
      <w:r w:rsidR="005240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40BC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задание: нарисовать точку, слева от нее - круг, справа - треугольник, ниже точки – крестик.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игр и заданий по закреплению функции фонематического анализа</w:t>
      </w:r>
      <w:r w:rsidR="00524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4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(для детей 6 </w:t>
      </w:r>
      <w:r w:rsidR="005240BC" w:rsidRPr="00524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лет)</w:t>
      </w: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"Угадай, какой звук потерялся?" (по картинкам)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Узнай названия домашних животных (может быть посуда, фрукты</w:t>
      </w:r>
      <w:r w:rsidR="0052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буквам</w:t>
      </w: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..</w:t>
      </w:r>
      <w:proofErr w:type="gram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ОЗА, ..ЫК, ..ОРОВА.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Вставить пропущенные буквы в данном слове.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слова можно составить из букв следующих слов: ствол (стол, вол), картина (тина, кит, танк и т. д.).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5. "Цепочка слов". От одного слова образовать цепочку слов, чтобы каждое последующее слово начиналось с последнего звука предыдущего (дом – мак – кот – топор – рот - тарелка).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 в кубик. Дети бросают кубик. Их задача - придумать слово, количество звуков в котором соответствует количеству точек на выпавшей грани кубика.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Ребусы. Убирая или прибавляя буквы, ребенок из одного слова делает другое (кит - кот, лампа - лапа, стол - ствол).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8. "Угадай имя". Из названий картинок выделить первый звук, назвать полученное слово (</w:t>
      </w:r>
      <w:proofErr w:type="gramStart"/>
      <w:r w:rsidR="005240BC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5240BC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ива, рот, аист - Ира).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Придумать слово к графическим схемам.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Разложить картинки под графическими схемами. 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Закрепление операций слогового анализа и синтеза </w:t>
      </w:r>
      <w:r w:rsidR="00AF1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проводится</w:t>
      </w: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следующих заданий и игр: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количество слогов в названных словах - поднять соответствующую цифру.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"Домики". Дети раскладывают картинки под одно, двух или трехэтажными домами в зависимости от того, сколько в них слогов.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Игра "Поезд". Детям предлагается макет поезда: паровоза и трех вагонов с цифрами 1,2,3. В первом вагоне нужно было разместить слова-картинки из одного слога, во втором - из двух слогов, в третьем - из трех.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"Зашифрованное слово". Выделить первый слог из названий картинок, объединить слоги в слово (</w:t>
      </w:r>
      <w:proofErr w:type="gram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мама, шина, Надя - машина).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пропущенный слог в названии картинок.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6. "Угадай, кто к нам пришел?" Заранее готовятся игрушки, дети - угадывают их по слогам, данным в беспорядке (</w:t>
      </w:r>
      <w:proofErr w:type="gram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 -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 -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ли).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Определить слово или предложение, произнесенное по слогам.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Выделить из предложений слова, которые состоят из двух, трех слогов.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сюжетной картинке назвать слова из 1,2,3 слогов.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10. "Магнитофон". Дети "записывают" слова на магнитофон, называя их по слогам.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11. "Телеграф". Ребенок или педагог отстукивали слоговую структуру слова, дети отгадывали, что это за слово (по картинкам).</w:t>
      </w:r>
    </w:p>
    <w:p w:rsidR="00AF1FA4" w:rsidRDefault="00AF1FA4" w:rsidP="00AF1FA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A4" w:rsidRDefault="00E74D8A" w:rsidP="00AF1FA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над предложением.</w:t>
      </w:r>
    </w:p>
    <w:p w:rsidR="00E74D8A" w:rsidRPr="00E74D8A" w:rsidRDefault="00AF1FA4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</w:t>
      </w:r>
      <w:r w:rsidR="00E74D8A"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задания: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графическую схему предложения.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Придумать по графической схеме предложение.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место слова в предложении (какое по счету).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Поднять карточку с цифрой, соответствующей количеству</w:t>
      </w: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Составить из двух предложений одно.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формирования осмысленного чте</w:t>
      </w:r>
      <w:r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на занятиях по обучению грамоте м</w:t>
      </w:r>
      <w:r w:rsidR="00AF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ожно</w:t>
      </w:r>
      <w:r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</w:t>
      </w:r>
      <w:r w:rsidR="00AF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</w:t>
      </w:r>
      <w:r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</w:t>
      </w:r>
      <w:r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задания</w:t>
      </w:r>
      <w:r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Прочитать слово и показать соответствующую картинку.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Прочитать слово и ответить на вопрос.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Объяснить значение прочитанного слова.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Подобрать родственные слова к прочитанному слову.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Прочитать название животного, подобрать названия его детенышей.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6. "Фанты". После чтения ребенок выполняет задание, которое указано в фанте.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7. "Письма". Прочитав свое письмо, ребенок отвечает на вопросы или рассказывает содержание письма.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"Словесное лото". Ребенок читает слово и закрывает им картинку на большом листе с изображениями предметов.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9. "Магазин". Ребенок читает название товаров и развешивает их под соответствующими предметами или картинками.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10. "Собери в дорогу друга". Дети читают слова в записке и собирают предметы, необходимые другу, зайчику и т.д.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Прочитать предложение, текст и показать соответствующую картинку.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"Придумай начало сказки".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13. "Придумай конец сказки".</w:t>
      </w:r>
    </w:p>
    <w:p w:rsidR="00AF1FA4" w:rsidRDefault="00AF1FA4" w:rsidP="00E74D8A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74D8A" w:rsidRPr="00E7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гры и упражнения,</w:t>
      </w:r>
      <w:r w:rsidR="00E74D8A" w:rsidRPr="00E74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направленные на развитие мышления и внимания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"4-й лишний". Среди 4-х предложенных картинок дети убирали одну, не подходящую к остальным.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Отгадывание загадок.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"Назови одним словом". </w:t>
      </w:r>
      <w:proofErr w:type="gram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свекла, огурец, помидор – овощи.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"Найди девятое". Предлагались карточки, в которых в двух рядах было нарисовано по три предмета, а в третьем только два. Дети должны были догадаться, какой предмет должен быть в третьем ряду.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5. "Угадай по описанию". Дети угадывали по описанию спрятанную игрушку.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6. "Бывает – не бывает". Водящий, бросая мяч, произносит фразу (</w:t>
      </w:r>
      <w:proofErr w:type="gram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: "Волк на де-реве сидит"). Игрок ловит мяч, если эта фраза справедлива, не ловит - если этого не бывает.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7. "Кто кем будет". Дети отвечают на вопросы взрослого кем или чем будет, например, цыпленок, мальчик, семечко, лужа и т.д.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Разрезные картинки.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9. "Угадай, что за предмет" (по части картинки).</w:t>
      </w:r>
    </w:p>
    <w:p w:rsidR="00E74D8A" w:rsidRPr="00E74D8A" w:rsidRDefault="00E74D8A" w:rsidP="00E74D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Раскладывание картинок по стопкам. </w:t>
      </w:r>
      <w:proofErr w:type="gram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мы едим, что одеваем, с чем играем…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Головоломки. 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"Куда спряталась кукла?" Отыскивание игрушки с помощью плана.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. "Телеграфист". Дети учились отстукивать ритм по образцу.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. "Подумай, назови". Детям предлага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по порядку времена года, дни недели, месяцы и т.д.</w:t>
      </w:r>
    </w:p>
    <w:p w:rsidR="00E74D8A" w:rsidRPr="00E74D8A" w:rsidRDefault="00E74D8A" w:rsidP="00E74D8A">
      <w:pPr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медицинских мероприятий в предупреждении нарушений чтения у дошкольников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комплексе предупредительных мер немаловажную роль 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мероприятия, такие как: консультации невропатолога, психиатра (для возбудимых, с нарушением поведения детей), консультации психолога, 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медикаментозное лечение, фитотерапия, лечебный массаж, ЛФК.</w:t>
      </w:r>
    </w:p>
    <w:p w:rsidR="00E74D8A" w:rsidRPr="00E74D8A" w:rsidRDefault="00E74D8A" w:rsidP="00E74D8A">
      <w:pPr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детей “группы” риска по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D8A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Полноценная коррекционная работа невозможна без участия в ней родителей. Поэтому необходимость сотрудничества родителей не только с воспитателями и логопед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но и с психологом, врачами. С самой первой встречи родителям разъясняется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>ь в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домашних заданий на закрепление каких-либо полученных знаний, умений.</w:t>
      </w:r>
    </w:p>
    <w:p w:rsidR="008E7BCB" w:rsidRPr="00E74D8A" w:rsidRDefault="00E74D8A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обследования детей с родителями обсужда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речи, высших психических функций, состояние общей, мелкой, артикуляционной моторики, степен</w:t>
      </w:r>
      <w:r w:rsidR="008E7B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предрасположенности к </w:t>
      </w:r>
      <w:proofErr w:type="spellStart"/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и задачах коррекционного обучения.</w:t>
      </w:r>
    </w:p>
    <w:p w:rsidR="00E74D8A" w:rsidRPr="00E74D8A" w:rsidRDefault="008E7BCB" w:rsidP="00E74D8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специальных игр, упражнений на занятиях с детьми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 нарушением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не только стимулир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успешности, но и </w:t>
      </w: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74D8A"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 речевых нарушений, а также профилактике нарушений чтения.</w:t>
      </w:r>
    </w:p>
    <w:p w:rsidR="00E74D8A" w:rsidRPr="00E74D8A" w:rsidRDefault="00E74D8A" w:rsidP="008E7BCB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Агронович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Е. Дидактический материал по развитию зрительного восприятия и узнавания (зрительного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) у старших дошкольников и младших школьников. СПб; 2003.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Башаева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Развитие восприятия детей 3-7 лет. Ярославль 2001 г.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 О..М.,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Угадай как нас назовут? М.1994 г 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 О..М.,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Агаева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Чего на свете не бывает? М.1991 г.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 Т.Г. Психология овладения навыком чтения. М. 1953 г.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 Г.А. Подготовка к школе детей с недостатками речи. М. 1985.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 А.Н. Нарушения чтения и письма у детей. СПб. 1997 г.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Нарушения чтения и пути их коррекции у младших школьников. СПб. 1998 г.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 / Под ред. Волковой Л.С., М.., 1995.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Новиковская </w:t>
      </w:r>
      <w:proofErr w:type="gram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.</w:t>
      </w:r>
      <w:proofErr w:type="gram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развития и обучения дошкольника. Найди букву. Профилактика </w:t>
      </w:r>
      <w:proofErr w:type="spell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детей 5-6 лет. СПб., М. 2001. 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школе детей с общим недоразвитием речи в условиях специального детского сада. Филичева Т.Б., Чиркина Г.В., М. 1993.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Садовникова И.Н. Нарушения письменной речи и их преодоление у младших школьников. </w:t>
      </w:r>
      <w:proofErr w:type="gram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М .</w:t>
      </w:r>
      <w:proofErr w:type="gram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,1995.</w:t>
      </w:r>
    </w:p>
    <w:p w:rsidR="00E74D8A" w:rsidRPr="00E74D8A" w:rsidRDefault="00E74D8A" w:rsidP="008E7B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</w:t>
      </w:r>
      <w:proofErr w:type="gramStart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логопедии,/</w:t>
      </w:r>
      <w:proofErr w:type="gramEnd"/>
      <w:r w:rsidRPr="00E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Волковой Л.С. Селиверстова Б.И. М., 1997.</w:t>
      </w:r>
    </w:p>
    <w:p w:rsidR="00E74D8A" w:rsidRPr="00D546B0" w:rsidRDefault="00E74D8A" w:rsidP="00F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0B" w:rsidRPr="00D546B0" w:rsidRDefault="00F54D0B" w:rsidP="00F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4D0B" w:rsidRPr="00D5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A27"/>
    <w:multiLevelType w:val="multilevel"/>
    <w:tmpl w:val="120A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73"/>
    <w:rsid w:val="00045FBB"/>
    <w:rsid w:val="000A5A2D"/>
    <w:rsid w:val="00154372"/>
    <w:rsid w:val="0045023E"/>
    <w:rsid w:val="00451B44"/>
    <w:rsid w:val="004C0762"/>
    <w:rsid w:val="005240BC"/>
    <w:rsid w:val="008E7BCB"/>
    <w:rsid w:val="00931BE0"/>
    <w:rsid w:val="00AA1456"/>
    <w:rsid w:val="00AC2173"/>
    <w:rsid w:val="00AF1FA4"/>
    <w:rsid w:val="00B01E5A"/>
    <w:rsid w:val="00C07141"/>
    <w:rsid w:val="00D546B0"/>
    <w:rsid w:val="00E74D8A"/>
    <w:rsid w:val="00F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5ACF-F4A7-4BB7-8E64-52EDB381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4D8A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4D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D8A"/>
    <w:rPr>
      <w:rFonts w:ascii="inherit" w:eastAsia="Times New Roman" w:hAnsi="inherit" w:cs="Times New Roman"/>
      <w:sz w:val="35"/>
      <w:szCs w:val="35"/>
      <w:lang w:eastAsia="ru-RU"/>
    </w:rPr>
  </w:style>
  <w:style w:type="character" w:styleId="a4">
    <w:name w:val="Strong"/>
    <w:basedOn w:val="a0"/>
    <w:uiPriority w:val="22"/>
    <w:qFormat/>
    <w:rsid w:val="00E74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8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550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98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384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646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3880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54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6222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5009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49907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464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69597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902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6762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4414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2021-01-28T16:34:00Z</dcterms:created>
  <dcterms:modified xsi:type="dcterms:W3CDTF">2022-01-28T06:50:00Z</dcterms:modified>
</cp:coreProperties>
</file>